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BCB3" w14:textId="77777777" w:rsidR="00173809" w:rsidRPr="00F92F44" w:rsidRDefault="00173809" w:rsidP="00173809">
      <w:pPr>
        <w:jc w:val="both"/>
        <w:rPr>
          <w:rFonts w:ascii="Arial" w:hAnsi="Arial" w:cs="Arial"/>
          <w:b/>
          <w:sz w:val="32"/>
          <w:szCs w:val="32"/>
        </w:rPr>
      </w:pPr>
      <w:r w:rsidRPr="00F92F44">
        <w:rPr>
          <w:rFonts w:ascii="Arial" w:hAnsi="Arial" w:cs="Arial"/>
          <w:b/>
          <w:sz w:val="32"/>
          <w:szCs w:val="32"/>
        </w:rPr>
        <w:t xml:space="preserve">TISKOVÁ ZPRÁVA </w:t>
      </w:r>
    </w:p>
    <w:p w14:paraId="6CDAF87D" w14:textId="77777777" w:rsidR="00173809" w:rsidRPr="00223C75" w:rsidRDefault="00173809" w:rsidP="00173809">
      <w:pPr>
        <w:jc w:val="both"/>
        <w:rPr>
          <w:rFonts w:ascii="Arial" w:hAnsi="Arial" w:cs="Arial"/>
          <w:b/>
        </w:rPr>
      </w:pPr>
    </w:p>
    <w:p w14:paraId="277BCEF8" w14:textId="6E67B256" w:rsidR="00173809" w:rsidRPr="00F92F44" w:rsidRDefault="0006460C" w:rsidP="0017380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P</w:t>
      </w:r>
      <w:r w:rsidR="00173809" w:rsidRPr="00F92F44">
        <w:rPr>
          <w:rFonts w:ascii="Arial" w:hAnsi="Arial" w:cs="Arial"/>
          <w:b/>
          <w:sz w:val="20"/>
          <w:szCs w:val="20"/>
        </w:rPr>
        <w:t>ra</w:t>
      </w:r>
      <w:r>
        <w:rPr>
          <w:rFonts w:ascii="Arial" w:hAnsi="Arial" w:cs="Arial"/>
          <w:b/>
          <w:sz w:val="20"/>
          <w:szCs w:val="20"/>
        </w:rPr>
        <w:t>ze</w:t>
      </w:r>
      <w:r w:rsidR="00173809" w:rsidRPr="00F92F44">
        <w:rPr>
          <w:rFonts w:ascii="Arial" w:hAnsi="Arial" w:cs="Arial"/>
          <w:b/>
          <w:sz w:val="20"/>
          <w:szCs w:val="20"/>
        </w:rPr>
        <w:t xml:space="preserve"> dne </w:t>
      </w:r>
      <w:r w:rsidR="00484AB6">
        <w:rPr>
          <w:rFonts w:ascii="Arial" w:hAnsi="Arial" w:cs="Arial"/>
          <w:b/>
          <w:sz w:val="20"/>
          <w:szCs w:val="20"/>
        </w:rPr>
        <w:t>1</w:t>
      </w:r>
      <w:r w:rsidR="00A91590">
        <w:rPr>
          <w:rFonts w:ascii="Arial" w:hAnsi="Arial" w:cs="Arial"/>
          <w:b/>
          <w:sz w:val="20"/>
          <w:szCs w:val="20"/>
        </w:rPr>
        <w:t>5.</w:t>
      </w:r>
      <w:r w:rsidR="00A821E1">
        <w:rPr>
          <w:rFonts w:ascii="Arial" w:hAnsi="Arial" w:cs="Arial"/>
          <w:b/>
          <w:sz w:val="20"/>
          <w:szCs w:val="20"/>
        </w:rPr>
        <w:t xml:space="preserve"> </w:t>
      </w:r>
      <w:r w:rsidR="00484AB6">
        <w:rPr>
          <w:rFonts w:ascii="Arial" w:hAnsi="Arial" w:cs="Arial"/>
          <w:b/>
          <w:sz w:val="20"/>
          <w:szCs w:val="20"/>
        </w:rPr>
        <w:t>8</w:t>
      </w:r>
      <w:r w:rsidR="00A821E1">
        <w:rPr>
          <w:rFonts w:ascii="Arial" w:hAnsi="Arial" w:cs="Arial"/>
          <w:b/>
          <w:sz w:val="20"/>
          <w:szCs w:val="20"/>
        </w:rPr>
        <w:t>.</w:t>
      </w:r>
      <w:r w:rsidR="00173809">
        <w:rPr>
          <w:rFonts w:ascii="Arial" w:hAnsi="Arial" w:cs="Arial"/>
          <w:b/>
          <w:sz w:val="20"/>
          <w:szCs w:val="20"/>
        </w:rPr>
        <w:t xml:space="preserve"> 2024</w:t>
      </w:r>
    </w:p>
    <w:p w14:paraId="53BFC7CD" w14:textId="77777777" w:rsidR="00173809" w:rsidRDefault="00173809" w:rsidP="007702F8">
      <w:pPr>
        <w:jc w:val="both"/>
      </w:pPr>
    </w:p>
    <w:p w14:paraId="64B064A8" w14:textId="3CB6FAB8" w:rsidR="000A1795" w:rsidRPr="00822155" w:rsidRDefault="001D7FA4" w:rsidP="007702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Developerská skupina </w:t>
      </w:r>
      <w:r w:rsidR="00173809" w:rsidRPr="00F33246">
        <w:rPr>
          <w:rFonts w:ascii="Arial" w:hAnsi="Arial" w:cs="Arial"/>
          <w:b/>
          <w:bCs/>
          <w:sz w:val="20"/>
          <w:szCs w:val="20"/>
        </w:rPr>
        <w:t xml:space="preserve">SATPO zahájila prodej </w:t>
      </w:r>
      <w:r w:rsidR="009147FA" w:rsidRPr="009147FA">
        <w:rPr>
          <w:rFonts w:ascii="Arial" w:hAnsi="Arial" w:cs="Arial"/>
          <w:b/>
          <w:bCs/>
          <w:sz w:val="20"/>
          <w:szCs w:val="20"/>
        </w:rPr>
        <w:t>exkluzivních bytových a komerčních jednotek v prestižním projektu Rezidence PO7SKÁ, který se nachází v srdci královských Vinohrad</w:t>
      </w:r>
      <w:r w:rsidR="000A1795">
        <w:rPr>
          <w:rFonts w:ascii="Arial" w:hAnsi="Arial" w:cs="Arial"/>
          <w:b/>
          <w:bCs/>
          <w:sz w:val="20"/>
          <w:szCs w:val="20"/>
        </w:rPr>
        <w:t>.</w:t>
      </w:r>
      <w:r w:rsidR="00A821E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A8FE40A" w14:textId="77777777" w:rsidR="00F33AA5" w:rsidRDefault="00F33AA5" w:rsidP="007702F8">
      <w:pPr>
        <w:jc w:val="both"/>
      </w:pPr>
    </w:p>
    <w:p w14:paraId="47744186" w14:textId="52C0151D" w:rsidR="009401F4" w:rsidRPr="009401F4" w:rsidRDefault="00185AAB" w:rsidP="009401F4">
      <w:pPr>
        <w:jc w:val="both"/>
        <w:rPr>
          <w:rFonts w:ascii="Arial" w:hAnsi="Arial" w:cs="Arial"/>
          <w:sz w:val="20"/>
          <w:szCs w:val="20"/>
        </w:rPr>
      </w:pPr>
      <w:r w:rsidRPr="00185AAB">
        <w:rPr>
          <w:rFonts w:ascii="Arial" w:hAnsi="Arial" w:cs="Arial"/>
          <w:sz w:val="20"/>
          <w:szCs w:val="20"/>
        </w:rPr>
        <w:t>Rezidence PO7SKÁ představuj</w:t>
      </w:r>
      <w:r w:rsidR="00C05E81">
        <w:rPr>
          <w:rFonts w:ascii="Arial" w:hAnsi="Arial" w:cs="Arial"/>
          <w:sz w:val="20"/>
          <w:szCs w:val="20"/>
        </w:rPr>
        <w:t>e prémiové bydlení s odkazem pro budoucí generace</w:t>
      </w:r>
      <w:r w:rsidR="003B14DF">
        <w:rPr>
          <w:rFonts w:ascii="Arial" w:hAnsi="Arial" w:cs="Arial"/>
          <w:sz w:val="20"/>
          <w:szCs w:val="20"/>
        </w:rPr>
        <w:t>.</w:t>
      </w:r>
      <w:r w:rsidRPr="00185AAB">
        <w:rPr>
          <w:rFonts w:ascii="Arial" w:hAnsi="Arial" w:cs="Arial"/>
          <w:sz w:val="20"/>
          <w:szCs w:val="20"/>
        </w:rPr>
        <w:t xml:space="preserve"> </w:t>
      </w:r>
      <w:r w:rsidR="00485EDB">
        <w:rPr>
          <w:rFonts w:ascii="Arial" w:hAnsi="Arial" w:cs="Arial"/>
          <w:sz w:val="20"/>
          <w:szCs w:val="20"/>
        </w:rPr>
        <w:t xml:space="preserve">Pro </w:t>
      </w:r>
      <w:r w:rsidR="00485EDB" w:rsidRPr="00485EDB">
        <w:rPr>
          <w:rFonts w:ascii="Arial" w:hAnsi="Arial" w:cs="Arial"/>
          <w:sz w:val="20"/>
          <w:szCs w:val="20"/>
        </w:rPr>
        <w:t>vlastní bydlení či investici</w:t>
      </w:r>
      <w:r w:rsidR="00485EDB">
        <w:rPr>
          <w:rFonts w:ascii="Arial" w:hAnsi="Arial" w:cs="Arial"/>
          <w:sz w:val="20"/>
          <w:szCs w:val="20"/>
        </w:rPr>
        <w:t xml:space="preserve"> n</w:t>
      </w:r>
      <w:r w:rsidR="00B51DE3" w:rsidRPr="00B51DE3">
        <w:rPr>
          <w:rFonts w:ascii="Arial" w:hAnsi="Arial" w:cs="Arial"/>
          <w:sz w:val="20"/>
          <w:szCs w:val="20"/>
        </w:rPr>
        <w:t xml:space="preserve">abízí </w:t>
      </w:r>
      <w:r w:rsidR="00C05E81">
        <w:rPr>
          <w:rFonts w:ascii="Arial" w:hAnsi="Arial" w:cs="Arial"/>
          <w:sz w:val="20"/>
          <w:szCs w:val="20"/>
        </w:rPr>
        <w:t xml:space="preserve">celkem </w:t>
      </w:r>
      <w:r w:rsidR="00B51DE3" w:rsidRPr="00B51DE3">
        <w:rPr>
          <w:rFonts w:ascii="Arial" w:hAnsi="Arial" w:cs="Arial"/>
          <w:sz w:val="20"/>
          <w:szCs w:val="20"/>
        </w:rPr>
        <w:t>3</w:t>
      </w:r>
      <w:r w:rsidR="00C05E81">
        <w:rPr>
          <w:rFonts w:ascii="Arial" w:hAnsi="Arial" w:cs="Arial"/>
          <w:sz w:val="20"/>
          <w:szCs w:val="20"/>
        </w:rPr>
        <w:t xml:space="preserve">3 </w:t>
      </w:r>
      <w:r w:rsidR="00647954">
        <w:rPr>
          <w:rFonts w:ascii="Arial" w:hAnsi="Arial" w:cs="Arial"/>
          <w:sz w:val="20"/>
          <w:szCs w:val="20"/>
        </w:rPr>
        <w:t>jednotek</w:t>
      </w:r>
      <w:r w:rsidR="00B51DE3" w:rsidRPr="00B51DE3">
        <w:rPr>
          <w:rFonts w:ascii="Arial" w:hAnsi="Arial" w:cs="Arial"/>
          <w:sz w:val="20"/>
          <w:szCs w:val="20"/>
        </w:rPr>
        <w:t xml:space="preserve"> od útulných 1+kk až po prostorné 4+kk s výměrou od 38 m² do 143 m². Pro komerční účely jsou k dispozici 3 jednotky o rozloze 65 až 104 m². </w:t>
      </w:r>
      <w:r w:rsidR="00433941">
        <w:rPr>
          <w:rFonts w:ascii="Arial" w:hAnsi="Arial" w:cs="Arial"/>
          <w:sz w:val="20"/>
          <w:szCs w:val="20"/>
        </w:rPr>
        <w:t xml:space="preserve">Nachází se </w:t>
      </w:r>
      <w:r w:rsidR="00647954">
        <w:rPr>
          <w:rFonts w:ascii="Arial" w:hAnsi="Arial" w:cs="Arial"/>
          <w:sz w:val="20"/>
          <w:szCs w:val="20"/>
        </w:rPr>
        <w:t xml:space="preserve">v ulici Polská na pražských Vinohradech, která sousedí s Riegrovými sady a náměstím Jiřího z Poděbrad, </w:t>
      </w:r>
      <w:r w:rsidR="00647954" w:rsidRPr="00185AAB">
        <w:rPr>
          <w:rFonts w:ascii="Arial" w:hAnsi="Arial" w:cs="Arial"/>
          <w:sz w:val="20"/>
          <w:szCs w:val="20"/>
        </w:rPr>
        <w:t>vyniká svou prestižní adresou, skvělou dostupností a bohatou občanskou vybaveností. </w:t>
      </w:r>
    </w:p>
    <w:p w14:paraId="00434195" w14:textId="77777777" w:rsidR="00647954" w:rsidRDefault="00647954" w:rsidP="009401F4">
      <w:pPr>
        <w:pStyle w:val="p1"/>
        <w:jc w:val="both"/>
        <w:rPr>
          <w:rFonts w:ascii="Arial" w:hAnsi="Arial" w:cs="Arial"/>
          <w:i/>
          <w:iCs/>
          <w:noProof/>
          <w:sz w:val="20"/>
          <w:szCs w:val="20"/>
          <w:lang w:bidi="cs-CZ"/>
        </w:rPr>
      </w:pPr>
    </w:p>
    <w:p w14:paraId="7252D780" w14:textId="6E1E899B" w:rsidR="00481B48" w:rsidRPr="00433941" w:rsidRDefault="004F5E36" w:rsidP="00433941">
      <w:pPr>
        <w:pStyle w:val="p1"/>
        <w:jc w:val="both"/>
        <w:rPr>
          <w:rFonts w:ascii="Arial" w:hAnsi="Arial" w:cs="Arial"/>
          <w:i/>
          <w:iCs/>
          <w:noProof/>
          <w:sz w:val="20"/>
          <w:szCs w:val="20"/>
          <w:lang w:bidi="cs-CZ"/>
        </w:rPr>
      </w:pPr>
      <w:r w:rsidRPr="004F5E36">
        <w:rPr>
          <w:rFonts w:ascii="Arial" w:hAnsi="Arial" w:cs="Arial"/>
          <w:sz w:val="20"/>
          <w:szCs w:val="20"/>
        </w:rPr>
        <w:t xml:space="preserve">Každý byt </w:t>
      </w:r>
      <w:r w:rsidR="00433941">
        <w:rPr>
          <w:rFonts w:ascii="Arial" w:hAnsi="Arial" w:cs="Arial"/>
          <w:sz w:val="20"/>
          <w:szCs w:val="20"/>
        </w:rPr>
        <w:t>splňuje</w:t>
      </w:r>
      <w:r w:rsidRPr="004F5E36">
        <w:rPr>
          <w:rFonts w:ascii="Arial" w:hAnsi="Arial" w:cs="Arial"/>
          <w:sz w:val="20"/>
          <w:szCs w:val="20"/>
        </w:rPr>
        <w:t xml:space="preserve"> </w:t>
      </w:r>
      <w:r w:rsidR="00433941">
        <w:rPr>
          <w:rFonts w:ascii="Arial" w:hAnsi="Arial" w:cs="Arial"/>
          <w:sz w:val="20"/>
          <w:szCs w:val="20"/>
        </w:rPr>
        <w:t>vysoké</w:t>
      </w:r>
      <w:r w:rsidRPr="004F5E36">
        <w:rPr>
          <w:rFonts w:ascii="Arial" w:hAnsi="Arial" w:cs="Arial"/>
          <w:sz w:val="20"/>
          <w:szCs w:val="20"/>
        </w:rPr>
        <w:t xml:space="preserve"> nároky na pohodlí a kvalitu života,</w:t>
      </w:r>
      <w:r w:rsidR="009401F4">
        <w:rPr>
          <w:rFonts w:ascii="Arial" w:hAnsi="Arial" w:cs="Arial"/>
          <w:sz w:val="20"/>
          <w:szCs w:val="20"/>
        </w:rPr>
        <w:t xml:space="preserve"> ať už jde o </w:t>
      </w:r>
      <w:r w:rsidR="00433941">
        <w:rPr>
          <w:rFonts w:ascii="Arial" w:hAnsi="Arial" w:cs="Arial"/>
          <w:sz w:val="20"/>
          <w:szCs w:val="20"/>
        </w:rPr>
        <w:t xml:space="preserve">vybrané materiály, </w:t>
      </w:r>
      <w:r w:rsidR="009401F4">
        <w:rPr>
          <w:rFonts w:ascii="Arial" w:hAnsi="Arial" w:cs="Arial"/>
          <w:sz w:val="20"/>
          <w:szCs w:val="20"/>
        </w:rPr>
        <w:t xml:space="preserve">standard finálního dokončení či dispoziční uspořádání. </w:t>
      </w:r>
      <w:r w:rsidR="009401F4" w:rsidRPr="003157BD">
        <w:rPr>
          <w:rFonts w:ascii="Arial" w:hAnsi="Arial" w:cs="Arial"/>
          <w:sz w:val="20"/>
          <w:szCs w:val="20"/>
        </w:rPr>
        <w:t>Mosazné detaily, vitráže a kování p</w:t>
      </w:r>
      <w:r w:rsidR="009401F4">
        <w:rPr>
          <w:rFonts w:ascii="Arial" w:hAnsi="Arial" w:cs="Arial"/>
          <w:sz w:val="20"/>
          <w:szCs w:val="20"/>
        </w:rPr>
        <w:t>odtrh</w:t>
      </w:r>
      <w:r w:rsidR="00F451A1">
        <w:rPr>
          <w:rFonts w:ascii="Arial" w:hAnsi="Arial" w:cs="Arial"/>
          <w:sz w:val="20"/>
          <w:szCs w:val="20"/>
        </w:rPr>
        <w:t>ují</w:t>
      </w:r>
      <w:r w:rsidR="009401F4" w:rsidRPr="003157BD">
        <w:rPr>
          <w:rFonts w:ascii="Arial" w:hAnsi="Arial" w:cs="Arial"/>
          <w:sz w:val="20"/>
          <w:szCs w:val="20"/>
        </w:rPr>
        <w:t xml:space="preserve"> historický ráz budovy, zatímco moderní technologie zaji</w:t>
      </w:r>
      <w:r w:rsidR="009401F4">
        <w:rPr>
          <w:rFonts w:ascii="Arial" w:hAnsi="Arial" w:cs="Arial"/>
          <w:sz w:val="20"/>
          <w:szCs w:val="20"/>
        </w:rPr>
        <w:t>stí</w:t>
      </w:r>
      <w:r w:rsidR="009401F4" w:rsidRPr="003157BD">
        <w:rPr>
          <w:rFonts w:ascii="Arial" w:hAnsi="Arial" w:cs="Arial"/>
          <w:sz w:val="20"/>
          <w:szCs w:val="20"/>
        </w:rPr>
        <w:t xml:space="preserve"> nejvyšší komfort a bezpečnost.</w:t>
      </w:r>
      <w:r w:rsidR="009401F4">
        <w:rPr>
          <w:rFonts w:ascii="Arial" w:hAnsi="Arial" w:cs="Arial"/>
          <w:sz w:val="20"/>
          <w:szCs w:val="20"/>
        </w:rPr>
        <w:t xml:space="preserve"> </w:t>
      </w:r>
      <w:r w:rsidR="00052CCE">
        <w:rPr>
          <w:rFonts w:ascii="Arial" w:hAnsi="Arial" w:cs="Arial"/>
          <w:sz w:val="20"/>
          <w:szCs w:val="20"/>
        </w:rPr>
        <w:t>Za pozornost stojí</w:t>
      </w:r>
      <w:r w:rsidR="00AC7099" w:rsidRPr="00AC7099">
        <w:rPr>
          <w:rFonts w:ascii="Arial" w:hAnsi="Arial" w:cs="Arial"/>
          <w:sz w:val="20"/>
          <w:szCs w:val="20"/>
        </w:rPr>
        <w:t xml:space="preserve"> </w:t>
      </w:r>
      <w:r w:rsidR="009401F4">
        <w:rPr>
          <w:rFonts w:ascii="Arial" w:hAnsi="Arial" w:cs="Arial"/>
          <w:sz w:val="20"/>
          <w:szCs w:val="20"/>
        </w:rPr>
        <w:t xml:space="preserve">dřevěné vícevrstvé podlahy, </w:t>
      </w:r>
      <w:r w:rsidR="00AC7099" w:rsidRPr="00AC7099">
        <w:rPr>
          <w:rFonts w:ascii="Arial" w:hAnsi="Arial" w:cs="Arial"/>
          <w:sz w:val="20"/>
          <w:szCs w:val="20"/>
        </w:rPr>
        <w:t>luxusní dlažb</w:t>
      </w:r>
      <w:r w:rsidR="00F451A1">
        <w:rPr>
          <w:rFonts w:ascii="Arial" w:hAnsi="Arial" w:cs="Arial"/>
          <w:sz w:val="20"/>
          <w:szCs w:val="20"/>
        </w:rPr>
        <w:t>a</w:t>
      </w:r>
      <w:r w:rsidR="00AC7099" w:rsidRPr="00AC7099">
        <w:rPr>
          <w:rFonts w:ascii="Arial" w:hAnsi="Arial" w:cs="Arial"/>
          <w:sz w:val="20"/>
          <w:szCs w:val="20"/>
        </w:rPr>
        <w:t>, kvalitní okna</w:t>
      </w:r>
      <w:r w:rsidR="009401F4">
        <w:rPr>
          <w:rFonts w:ascii="Arial" w:hAnsi="Arial" w:cs="Arial"/>
          <w:sz w:val="20"/>
          <w:szCs w:val="20"/>
        </w:rPr>
        <w:t>, stropy z jemné štukové omítky s okrasnými fabiony</w:t>
      </w:r>
      <w:r w:rsidR="00AC7099" w:rsidRPr="00AC7099">
        <w:rPr>
          <w:rFonts w:ascii="Arial" w:hAnsi="Arial" w:cs="Arial"/>
          <w:sz w:val="20"/>
          <w:szCs w:val="20"/>
        </w:rPr>
        <w:t xml:space="preserve">. Většina bytů má </w:t>
      </w:r>
      <w:r w:rsidR="00F451A1">
        <w:rPr>
          <w:rFonts w:ascii="Arial" w:hAnsi="Arial" w:cs="Arial"/>
          <w:sz w:val="20"/>
          <w:szCs w:val="20"/>
        </w:rPr>
        <w:t xml:space="preserve">samostatnou </w:t>
      </w:r>
      <w:r w:rsidR="00AC7099" w:rsidRPr="00AC7099">
        <w:rPr>
          <w:rFonts w:ascii="Arial" w:hAnsi="Arial" w:cs="Arial"/>
          <w:sz w:val="20"/>
          <w:szCs w:val="20"/>
        </w:rPr>
        <w:t>toaletu pro hosty, koupelny disponují podlahovým vytápěním a ve vybraných bytech jsou navrženy en-</w:t>
      </w:r>
      <w:proofErr w:type="spellStart"/>
      <w:r w:rsidR="00AC7099" w:rsidRPr="00AC7099">
        <w:rPr>
          <w:rFonts w:ascii="Arial" w:hAnsi="Arial" w:cs="Arial"/>
          <w:sz w:val="20"/>
          <w:szCs w:val="20"/>
        </w:rPr>
        <w:t>suite</w:t>
      </w:r>
      <w:proofErr w:type="spellEnd"/>
      <w:r w:rsidR="00AC7099" w:rsidRPr="00AC7099">
        <w:rPr>
          <w:rFonts w:ascii="Arial" w:hAnsi="Arial" w:cs="Arial"/>
          <w:sz w:val="20"/>
          <w:szCs w:val="20"/>
        </w:rPr>
        <w:t xml:space="preserve"> koupelny. Obývací pokoj</w:t>
      </w:r>
      <w:r w:rsidR="009401F4">
        <w:rPr>
          <w:rFonts w:ascii="Arial" w:hAnsi="Arial" w:cs="Arial"/>
          <w:sz w:val="20"/>
          <w:szCs w:val="20"/>
        </w:rPr>
        <w:t>e</w:t>
      </w:r>
      <w:r w:rsidR="00AC7099" w:rsidRPr="00AC7099">
        <w:rPr>
          <w:rFonts w:ascii="Arial" w:hAnsi="Arial" w:cs="Arial"/>
          <w:sz w:val="20"/>
          <w:szCs w:val="20"/>
        </w:rPr>
        <w:t xml:space="preserve"> akcentuj</w:t>
      </w:r>
      <w:r w:rsidR="009401F4">
        <w:rPr>
          <w:rFonts w:ascii="Arial" w:hAnsi="Arial" w:cs="Arial"/>
          <w:sz w:val="20"/>
          <w:szCs w:val="20"/>
        </w:rPr>
        <w:t>í</w:t>
      </w:r>
      <w:r w:rsidR="00AC7099" w:rsidRPr="00AC7099">
        <w:rPr>
          <w:rFonts w:ascii="Arial" w:hAnsi="Arial" w:cs="Arial"/>
          <w:sz w:val="20"/>
          <w:szCs w:val="20"/>
        </w:rPr>
        <w:t xml:space="preserve"> reprezentativní styl a otevřený prostor, kterému dominují vstupní dvoukřídlé historické dveře. </w:t>
      </w:r>
      <w:r w:rsidR="00F451A1">
        <w:rPr>
          <w:rFonts w:ascii="Arial" w:hAnsi="Arial" w:cs="Arial"/>
          <w:sz w:val="20"/>
          <w:szCs w:val="20"/>
        </w:rPr>
        <w:t>P</w:t>
      </w:r>
      <w:r w:rsidR="00AC7099" w:rsidRPr="00AC7099">
        <w:rPr>
          <w:rFonts w:ascii="Arial" w:hAnsi="Arial" w:cs="Arial"/>
          <w:sz w:val="20"/>
          <w:szCs w:val="20"/>
        </w:rPr>
        <w:t xml:space="preserve">odkrovní byty mají </w:t>
      </w:r>
      <w:r w:rsidR="00F451A1">
        <w:rPr>
          <w:rFonts w:ascii="Arial" w:hAnsi="Arial" w:cs="Arial"/>
          <w:sz w:val="20"/>
          <w:szCs w:val="20"/>
        </w:rPr>
        <w:t xml:space="preserve">navíc </w:t>
      </w:r>
      <w:r w:rsidR="00AC7099" w:rsidRPr="00AC7099">
        <w:rPr>
          <w:rFonts w:ascii="Arial" w:hAnsi="Arial" w:cs="Arial"/>
          <w:sz w:val="20"/>
          <w:szCs w:val="20"/>
        </w:rPr>
        <w:t>celoplošné podlahové vytápění, přípravu pro krb, klimatizační jednotky a prostorné terasy.</w:t>
      </w:r>
    </w:p>
    <w:p w14:paraId="4092F613" w14:textId="77777777" w:rsidR="00AC7099" w:rsidRDefault="00AC7099" w:rsidP="007702F8">
      <w:pPr>
        <w:jc w:val="both"/>
        <w:rPr>
          <w:rFonts w:ascii="Arial" w:hAnsi="Arial" w:cs="Arial"/>
          <w:sz w:val="20"/>
          <w:szCs w:val="20"/>
        </w:rPr>
      </w:pPr>
    </w:p>
    <w:p w14:paraId="5BD3C8B3" w14:textId="5A2D56B2" w:rsidR="001D06B6" w:rsidRDefault="001D06B6" w:rsidP="007702F8">
      <w:pPr>
        <w:jc w:val="both"/>
        <w:rPr>
          <w:rFonts w:ascii="Arial" w:hAnsi="Arial" w:cs="Arial"/>
          <w:sz w:val="20"/>
          <w:szCs w:val="20"/>
        </w:rPr>
      </w:pPr>
      <w:r w:rsidRPr="001D06B6">
        <w:rPr>
          <w:rFonts w:ascii="Arial" w:hAnsi="Arial" w:cs="Arial"/>
          <w:sz w:val="20"/>
          <w:szCs w:val="20"/>
        </w:rPr>
        <w:t>Společné prostory zahrnují fitness</w:t>
      </w:r>
      <w:r w:rsidR="00C05E81">
        <w:rPr>
          <w:rFonts w:ascii="Arial" w:hAnsi="Arial" w:cs="Arial"/>
          <w:sz w:val="20"/>
          <w:szCs w:val="20"/>
        </w:rPr>
        <w:t xml:space="preserve"> a </w:t>
      </w:r>
      <w:r w:rsidRPr="001D06B6">
        <w:rPr>
          <w:rFonts w:ascii="Arial" w:hAnsi="Arial" w:cs="Arial"/>
          <w:sz w:val="20"/>
          <w:szCs w:val="20"/>
        </w:rPr>
        <w:t>wellness se saunou</w:t>
      </w:r>
      <w:r w:rsidR="00C05E81">
        <w:rPr>
          <w:rFonts w:ascii="Arial" w:hAnsi="Arial" w:cs="Arial"/>
          <w:sz w:val="20"/>
          <w:szCs w:val="20"/>
        </w:rPr>
        <w:t xml:space="preserve">, </w:t>
      </w:r>
      <w:r w:rsidRPr="001D06B6">
        <w:rPr>
          <w:rFonts w:ascii="Arial" w:hAnsi="Arial" w:cs="Arial"/>
          <w:sz w:val="20"/>
          <w:szCs w:val="20"/>
        </w:rPr>
        <w:t xml:space="preserve">moderní </w:t>
      </w:r>
      <w:r w:rsidR="001C38A9">
        <w:rPr>
          <w:rFonts w:ascii="Arial" w:hAnsi="Arial" w:cs="Arial"/>
          <w:sz w:val="20"/>
          <w:szCs w:val="20"/>
        </w:rPr>
        <w:t>p</w:t>
      </w:r>
      <w:r w:rsidR="00037CA5" w:rsidRPr="003157BD">
        <w:rPr>
          <w:rFonts w:ascii="Arial" w:hAnsi="Arial" w:cs="Arial"/>
          <w:sz w:val="20"/>
          <w:szCs w:val="20"/>
        </w:rPr>
        <w:t xml:space="preserve">rosklený výtah, reprezentativní vstupní </w:t>
      </w:r>
      <w:r w:rsidR="00C05E81">
        <w:rPr>
          <w:rFonts w:ascii="Arial" w:hAnsi="Arial" w:cs="Arial"/>
          <w:sz w:val="20"/>
          <w:szCs w:val="20"/>
        </w:rPr>
        <w:t xml:space="preserve">halu </w:t>
      </w:r>
      <w:r w:rsidR="00037CA5" w:rsidRPr="003157BD">
        <w:rPr>
          <w:rFonts w:ascii="Arial" w:hAnsi="Arial" w:cs="Arial"/>
          <w:sz w:val="20"/>
          <w:szCs w:val="20"/>
        </w:rPr>
        <w:t>a sklepní prostory ke každé jednotce</w:t>
      </w:r>
      <w:r w:rsidRPr="001D06B6">
        <w:rPr>
          <w:rFonts w:ascii="Arial" w:hAnsi="Arial" w:cs="Arial"/>
          <w:sz w:val="20"/>
          <w:szCs w:val="20"/>
        </w:rPr>
        <w:t xml:space="preserve">. </w:t>
      </w:r>
      <w:r w:rsidR="0012720F" w:rsidRPr="003157BD">
        <w:rPr>
          <w:rFonts w:ascii="Arial" w:hAnsi="Arial" w:cs="Arial"/>
          <w:sz w:val="20"/>
          <w:szCs w:val="20"/>
        </w:rPr>
        <w:t>Společný dvůr plný zeleně</w:t>
      </w:r>
      <w:r w:rsidR="00C05E81">
        <w:rPr>
          <w:rFonts w:ascii="Arial" w:hAnsi="Arial" w:cs="Arial"/>
          <w:sz w:val="20"/>
          <w:szCs w:val="20"/>
        </w:rPr>
        <w:t xml:space="preserve"> </w:t>
      </w:r>
      <w:r w:rsidR="00F451A1">
        <w:rPr>
          <w:rFonts w:ascii="Arial" w:hAnsi="Arial" w:cs="Arial"/>
          <w:sz w:val="20"/>
          <w:szCs w:val="20"/>
        </w:rPr>
        <w:t xml:space="preserve">a s posezením </w:t>
      </w:r>
      <w:r w:rsidR="00C05E81">
        <w:rPr>
          <w:rFonts w:ascii="Arial" w:hAnsi="Arial" w:cs="Arial"/>
          <w:sz w:val="20"/>
          <w:szCs w:val="20"/>
        </w:rPr>
        <w:t>poskytuje</w:t>
      </w:r>
      <w:r w:rsidR="0012720F" w:rsidRPr="003157BD">
        <w:rPr>
          <w:rFonts w:ascii="Arial" w:hAnsi="Arial" w:cs="Arial"/>
          <w:sz w:val="20"/>
          <w:szCs w:val="20"/>
        </w:rPr>
        <w:t xml:space="preserve"> míst</w:t>
      </w:r>
      <w:r w:rsidR="00C05E81">
        <w:rPr>
          <w:rFonts w:ascii="Arial" w:hAnsi="Arial" w:cs="Arial"/>
          <w:sz w:val="20"/>
          <w:szCs w:val="20"/>
        </w:rPr>
        <w:t>o</w:t>
      </w:r>
      <w:r w:rsidR="0012720F" w:rsidRPr="003157BD">
        <w:rPr>
          <w:rFonts w:ascii="Arial" w:hAnsi="Arial" w:cs="Arial"/>
          <w:sz w:val="20"/>
          <w:szCs w:val="20"/>
        </w:rPr>
        <w:t xml:space="preserve"> </w:t>
      </w:r>
      <w:r w:rsidR="00F451A1">
        <w:rPr>
          <w:rFonts w:ascii="Arial" w:hAnsi="Arial" w:cs="Arial"/>
          <w:sz w:val="20"/>
          <w:szCs w:val="20"/>
        </w:rPr>
        <w:t>pro</w:t>
      </w:r>
      <w:r w:rsidR="0012720F" w:rsidRPr="003157BD">
        <w:rPr>
          <w:rFonts w:ascii="Arial" w:hAnsi="Arial" w:cs="Arial"/>
          <w:sz w:val="20"/>
          <w:szCs w:val="20"/>
        </w:rPr>
        <w:t xml:space="preserve"> společné chvíle s rodinou a</w:t>
      </w:r>
      <w:r w:rsidR="00F451A1">
        <w:rPr>
          <w:rFonts w:ascii="Arial" w:hAnsi="Arial" w:cs="Arial"/>
          <w:sz w:val="20"/>
          <w:szCs w:val="20"/>
        </w:rPr>
        <w:t xml:space="preserve"> </w:t>
      </w:r>
      <w:r w:rsidR="0012720F" w:rsidRPr="003157BD">
        <w:rPr>
          <w:rFonts w:ascii="Arial" w:hAnsi="Arial" w:cs="Arial"/>
          <w:sz w:val="20"/>
          <w:szCs w:val="20"/>
        </w:rPr>
        <w:t>přáteli</w:t>
      </w:r>
      <w:r w:rsidR="00C05E81">
        <w:rPr>
          <w:rFonts w:ascii="Arial" w:hAnsi="Arial" w:cs="Arial"/>
          <w:sz w:val="20"/>
          <w:szCs w:val="20"/>
        </w:rPr>
        <w:t xml:space="preserve">. </w:t>
      </w:r>
    </w:p>
    <w:p w14:paraId="3D3D2EFD" w14:textId="77777777" w:rsidR="00173809" w:rsidRDefault="00173809" w:rsidP="007702F8">
      <w:pPr>
        <w:contextualSpacing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</w:p>
    <w:p w14:paraId="270A5920" w14:textId="77777777" w:rsidR="00647954" w:rsidRDefault="00647954" w:rsidP="00647954">
      <w:pPr>
        <w:pStyle w:val="p1"/>
        <w:jc w:val="both"/>
        <w:rPr>
          <w:rFonts w:ascii="Arial" w:hAnsi="Arial" w:cs="Arial"/>
          <w:i/>
          <w:iCs/>
          <w:noProof/>
          <w:sz w:val="20"/>
          <w:szCs w:val="20"/>
          <w:lang w:bidi="cs-CZ"/>
        </w:rPr>
      </w:pPr>
      <w:r>
        <w:rPr>
          <w:rFonts w:ascii="Arial" w:hAnsi="Arial" w:cs="Arial"/>
          <w:noProof/>
          <w:sz w:val="20"/>
          <w:szCs w:val="20"/>
        </w:rPr>
        <w:t xml:space="preserve">Za architektonickým zpracováním rezidenčního historického domu stojí tým architektů BDA architekti s.r.o.. a pan Ing. Arch. Richard Bartík komentuje: </w:t>
      </w:r>
      <w:r w:rsidRPr="00D35ADA">
        <w:rPr>
          <w:rFonts w:ascii="Arial" w:hAnsi="Arial" w:cs="Arial"/>
          <w:i/>
          <w:iCs/>
          <w:noProof/>
          <w:sz w:val="20"/>
          <w:szCs w:val="20"/>
          <w:lang w:bidi="cs-CZ"/>
        </w:rPr>
        <w:t>„Cílem celého projektu bylo navrátit rezidenčnímu domu historické kouzlo a učinit tak co nejvkusnějším způsobem. Výsledkem je nadčasová rezidence s exkluzivním charakterem, která ustojí zkoušku času. Kompletní rekonstrukce nádherné budovy, architektonicky bohatě členěné v historizující tradici s kvalitní secesní dekorací z počátku 20. století v jedné z nejkrásnějších pražských čtvrtí, byla prováděna dle původních architektonických plánů,</w:t>
      </w:r>
      <w:r>
        <w:rPr>
          <w:rFonts w:ascii="Arial" w:hAnsi="Arial" w:cs="Arial"/>
          <w:i/>
          <w:iCs/>
          <w:noProof/>
          <w:sz w:val="20"/>
          <w:szCs w:val="20"/>
          <w:lang w:bidi="cs-CZ"/>
        </w:rPr>
        <w:t xml:space="preserve"> </w:t>
      </w:r>
      <w:r w:rsidRPr="00D35ADA">
        <w:rPr>
          <w:rFonts w:ascii="Arial" w:hAnsi="Arial" w:cs="Arial"/>
          <w:i/>
          <w:iCs/>
          <w:noProof/>
          <w:sz w:val="20"/>
          <w:szCs w:val="20"/>
          <w:lang w:bidi="cs-CZ"/>
        </w:rPr>
        <w:t>naváže tak na nejslavnější období tohoto domu.“</w:t>
      </w:r>
    </w:p>
    <w:p w14:paraId="35BC2C87" w14:textId="77777777" w:rsidR="00647954" w:rsidRDefault="00647954" w:rsidP="0098383A">
      <w:pPr>
        <w:pStyle w:val="p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C69CE72" w14:textId="5035894E" w:rsidR="005D56A5" w:rsidRPr="0098383A" w:rsidRDefault="005D7008" w:rsidP="0098383A">
      <w:pPr>
        <w:pStyle w:val="p1"/>
        <w:jc w:val="both"/>
        <w:rPr>
          <w:rFonts w:ascii="Arial" w:hAnsi="Arial" w:cs="Arial"/>
          <w:i/>
          <w:iCs/>
          <w:noProof/>
          <w:sz w:val="20"/>
          <w:szCs w:val="20"/>
          <w:lang w:bidi="cs-CZ"/>
        </w:rPr>
      </w:pPr>
      <w:r w:rsidRPr="005D70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Rezidence PO7SKÁ </w:t>
      </w:r>
      <w:r w:rsidR="00F451A1">
        <w:rPr>
          <w:rFonts w:ascii="Arial" w:hAnsi="Arial" w:cs="Arial"/>
          <w:color w:val="000000"/>
          <w:sz w:val="20"/>
          <w:szCs w:val="20"/>
          <w:shd w:val="clear" w:color="auto" w:fill="FFFFFF"/>
        </w:rPr>
        <w:t>je nejen</w:t>
      </w:r>
      <w:r w:rsidRPr="005D70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investicí do luxusního bydlení, ale i do historie a tradice královských Vinohrad</w:t>
      </w:r>
      <w:r w:rsidR="004339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nabízí </w:t>
      </w:r>
      <w:r w:rsidR="00F451A1">
        <w:rPr>
          <w:rFonts w:ascii="Arial" w:hAnsi="Arial" w:cs="Arial"/>
          <w:color w:val="000000"/>
          <w:sz w:val="20"/>
          <w:szCs w:val="20"/>
          <w:shd w:val="clear" w:color="auto" w:fill="FFFFFF"/>
        </w:rPr>
        <w:t>mimořádné</w:t>
      </w:r>
      <w:r w:rsidRPr="005D700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94B15">
        <w:rPr>
          <w:rFonts w:ascii="Arial" w:hAnsi="Arial" w:cs="Arial"/>
          <w:color w:val="000000"/>
          <w:sz w:val="20"/>
          <w:szCs w:val="20"/>
          <w:shd w:val="clear" w:color="auto" w:fill="FFFFFF"/>
        </w:rPr>
        <w:t>místo</w:t>
      </w:r>
      <w:r w:rsidR="00F451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 život. </w:t>
      </w:r>
      <w:r w:rsidR="00C05E81">
        <w:rPr>
          <w:rFonts w:ascii="Arial" w:hAnsi="Arial" w:cs="Arial"/>
          <w:color w:val="000000"/>
          <w:sz w:val="20"/>
          <w:szCs w:val="20"/>
          <w:shd w:val="clear" w:color="auto" w:fill="FFFFFF"/>
        </w:rPr>
        <w:t>Více informací včetně a</w:t>
      </w:r>
      <w:r w:rsidR="005D56A5" w:rsidRPr="007702F8">
        <w:rPr>
          <w:rFonts w:ascii="Arial" w:hAnsi="Arial" w:cs="Arial"/>
          <w:color w:val="000000"/>
          <w:sz w:val="20"/>
          <w:szCs w:val="20"/>
          <w:shd w:val="clear" w:color="auto" w:fill="FFFFFF"/>
        </w:rPr>
        <w:t>ktuální nabídk</w:t>
      </w:r>
      <w:r w:rsidR="00C05E81">
        <w:rPr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 w:rsidR="005D56A5" w:rsidRPr="007702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nemovitostí </w:t>
      </w:r>
      <w:r w:rsidR="00C05E81">
        <w:rPr>
          <w:rFonts w:ascii="Arial" w:hAnsi="Arial" w:cs="Arial"/>
          <w:color w:val="000000"/>
          <w:sz w:val="20"/>
          <w:szCs w:val="20"/>
          <w:shd w:val="clear" w:color="auto" w:fill="FFFFFF"/>
        </w:rPr>
        <w:t>je</w:t>
      </w:r>
      <w:r w:rsidR="005D56A5" w:rsidRPr="007702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prezentován</w:t>
      </w:r>
      <w:r w:rsidR="00C05E81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5D56A5" w:rsidRPr="007702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1" w:history="1">
        <w:r w:rsidR="005D56A5" w:rsidRPr="007702F8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ZDE.</w:t>
        </w:r>
      </w:hyperlink>
      <w:r w:rsidR="005D56A5" w:rsidRPr="007702F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609DDB3" w14:textId="77777777" w:rsidR="005D56A5" w:rsidRDefault="005D56A5" w:rsidP="00173809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F408390" w14:textId="77777777" w:rsidR="00173809" w:rsidRDefault="00173809" w:rsidP="00173809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ZÁKLADNÍ INFORMACE O PROJEKTU</w:t>
      </w:r>
    </w:p>
    <w:p w14:paraId="19041B7C" w14:textId="77777777" w:rsidR="00173809" w:rsidRDefault="00173809" w:rsidP="00173809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D9F1460" w14:textId="77777777" w:rsidR="00173809" w:rsidRPr="0031338A" w:rsidRDefault="00173809" w:rsidP="00173809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338A">
        <w:rPr>
          <w:rFonts w:ascii="Arial" w:hAnsi="Arial" w:cs="Arial"/>
          <w:b/>
          <w:color w:val="000000"/>
          <w:sz w:val="20"/>
          <w:szCs w:val="20"/>
        </w:rPr>
        <w:t>zahájení stavby</w:t>
      </w:r>
    </w:p>
    <w:p w14:paraId="4F8893AD" w14:textId="7575157D" w:rsidR="00173809" w:rsidRDefault="00EC60C7" w:rsidP="00173809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1338A">
        <w:rPr>
          <w:rFonts w:ascii="Arial" w:hAnsi="Arial" w:cs="Arial"/>
          <w:color w:val="000000"/>
          <w:sz w:val="20"/>
          <w:szCs w:val="20"/>
          <w:shd w:val="clear" w:color="auto" w:fill="FFFFFF"/>
        </w:rPr>
        <w:t>3.Q</w:t>
      </w:r>
      <w:r w:rsidR="00C05E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E1741" w:rsidRPr="0031338A">
        <w:rPr>
          <w:rFonts w:ascii="Arial" w:hAnsi="Arial" w:cs="Arial"/>
          <w:color w:val="000000"/>
          <w:sz w:val="20"/>
          <w:szCs w:val="20"/>
          <w:shd w:val="clear" w:color="auto" w:fill="FFFFFF"/>
        </w:rPr>
        <w:t>2024</w:t>
      </w:r>
    </w:p>
    <w:p w14:paraId="3346386C" w14:textId="77777777" w:rsidR="00F90E23" w:rsidRPr="00F90E23" w:rsidRDefault="00F90E23" w:rsidP="00173809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59638C7" w14:textId="61620826" w:rsidR="00173809" w:rsidRPr="0031338A" w:rsidRDefault="00173809" w:rsidP="00173809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1338A">
        <w:rPr>
          <w:rFonts w:ascii="Arial" w:hAnsi="Arial" w:cs="Arial"/>
          <w:b/>
          <w:color w:val="000000"/>
          <w:sz w:val="20"/>
          <w:szCs w:val="20"/>
        </w:rPr>
        <w:t>kolaudace a předání bytových jednotek</w:t>
      </w:r>
    </w:p>
    <w:p w14:paraId="2F0CF778" w14:textId="23582175" w:rsidR="00173809" w:rsidRPr="00B13513" w:rsidRDefault="00340DE9" w:rsidP="00173809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1338A">
        <w:rPr>
          <w:rFonts w:ascii="Arial" w:hAnsi="Arial" w:cs="Arial"/>
          <w:color w:val="000000"/>
          <w:sz w:val="20"/>
          <w:szCs w:val="20"/>
        </w:rPr>
        <w:t>3.Q</w:t>
      </w:r>
      <w:r w:rsidR="00C05E8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338A">
        <w:rPr>
          <w:rFonts w:ascii="Arial" w:hAnsi="Arial" w:cs="Arial"/>
          <w:color w:val="000000"/>
          <w:sz w:val="20"/>
          <w:szCs w:val="20"/>
        </w:rPr>
        <w:t>202</w:t>
      </w:r>
      <w:r w:rsidR="0098383A">
        <w:rPr>
          <w:rFonts w:ascii="Arial" w:hAnsi="Arial" w:cs="Arial"/>
          <w:color w:val="000000"/>
          <w:sz w:val="20"/>
          <w:szCs w:val="20"/>
        </w:rPr>
        <w:t>5 a 4.Q 2025</w:t>
      </w:r>
    </w:p>
    <w:p w14:paraId="55FBFE0C" w14:textId="77777777" w:rsidR="00173809" w:rsidRDefault="00173809" w:rsidP="00173809">
      <w:pPr>
        <w:pStyle w:val="Prosttext"/>
        <w:contextualSpacing/>
        <w:rPr>
          <w:rFonts w:cs="Arial"/>
          <w:b/>
          <w:szCs w:val="20"/>
        </w:rPr>
      </w:pPr>
    </w:p>
    <w:p w14:paraId="3F4DEDFF" w14:textId="77777777" w:rsidR="00173809" w:rsidRPr="00B13513" w:rsidRDefault="00173809" w:rsidP="00173809">
      <w:pPr>
        <w:pStyle w:val="Prosttext"/>
        <w:contextualSpacing/>
        <w:rPr>
          <w:rFonts w:cs="Arial"/>
          <w:b/>
          <w:szCs w:val="20"/>
        </w:rPr>
      </w:pPr>
      <w:r w:rsidRPr="00B13513">
        <w:rPr>
          <w:rFonts w:cs="Arial"/>
          <w:b/>
          <w:szCs w:val="20"/>
        </w:rPr>
        <w:t>architekt</w:t>
      </w:r>
      <w:r>
        <w:rPr>
          <w:rFonts w:cs="Arial"/>
          <w:b/>
          <w:szCs w:val="20"/>
        </w:rPr>
        <w:t xml:space="preserve"> projektu</w:t>
      </w:r>
    </w:p>
    <w:p w14:paraId="210B954C" w14:textId="14BD32DB" w:rsidR="00173809" w:rsidRDefault="00B4168A" w:rsidP="00173809">
      <w:pPr>
        <w:pStyle w:val="Prosttext"/>
        <w:contextualSpacing/>
        <w:rPr>
          <w:rFonts w:cs="Arial"/>
          <w:szCs w:val="20"/>
        </w:rPr>
      </w:pPr>
      <w:r>
        <w:rPr>
          <w:rFonts w:cs="Arial"/>
          <w:szCs w:val="20"/>
        </w:rPr>
        <w:t>BDA</w:t>
      </w:r>
      <w:r w:rsidR="00173809">
        <w:rPr>
          <w:rFonts w:cs="Arial"/>
          <w:szCs w:val="20"/>
        </w:rPr>
        <w:t xml:space="preserve"> </w:t>
      </w:r>
      <w:r w:rsidR="00A62CCD">
        <w:rPr>
          <w:rFonts w:cs="Arial"/>
          <w:szCs w:val="20"/>
        </w:rPr>
        <w:t>a</w:t>
      </w:r>
      <w:r w:rsidR="00173809">
        <w:rPr>
          <w:rFonts w:cs="Arial"/>
          <w:szCs w:val="20"/>
        </w:rPr>
        <w:t>rchitekti s.r.o.</w:t>
      </w:r>
    </w:p>
    <w:p w14:paraId="2EF4319D" w14:textId="77777777" w:rsidR="005E3E5F" w:rsidRDefault="005E3E5F" w:rsidP="00173809">
      <w:pPr>
        <w:pStyle w:val="Prosttext"/>
        <w:contextualSpacing/>
        <w:rPr>
          <w:rFonts w:cs="Arial"/>
          <w:b/>
          <w:szCs w:val="20"/>
        </w:rPr>
      </w:pPr>
    </w:p>
    <w:p w14:paraId="653080D1" w14:textId="5E46AE7E" w:rsidR="00173809" w:rsidRPr="00894802" w:rsidRDefault="00173809" w:rsidP="00173809">
      <w:pPr>
        <w:pStyle w:val="Prosttext"/>
        <w:contextualSpacing/>
        <w:rPr>
          <w:rFonts w:cs="Arial"/>
          <w:b/>
          <w:szCs w:val="20"/>
        </w:rPr>
      </w:pPr>
      <w:r w:rsidRPr="00B13513">
        <w:rPr>
          <w:rFonts w:cs="Arial"/>
          <w:b/>
          <w:szCs w:val="20"/>
        </w:rPr>
        <w:t>dodavatel stav</w:t>
      </w:r>
      <w:r>
        <w:rPr>
          <w:rFonts w:cs="Arial"/>
          <w:b/>
          <w:szCs w:val="20"/>
        </w:rPr>
        <w:t>by</w:t>
      </w:r>
    </w:p>
    <w:p w14:paraId="6BD69B9E" w14:textId="457BA4F1" w:rsidR="00835E21" w:rsidRPr="00B13513" w:rsidRDefault="0098383A" w:rsidP="00173809">
      <w:pPr>
        <w:pStyle w:val="Prosttext"/>
        <w:contextualSpacing/>
        <w:rPr>
          <w:rFonts w:cs="Arial"/>
          <w:szCs w:val="20"/>
        </w:rPr>
      </w:pPr>
      <w:r>
        <w:rPr>
          <w:rFonts w:cs="Arial"/>
          <w:szCs w:val="20"/>
        </w:rPr>
        <w:t xml:space="preserve">probíhá </w:t>
      </w:r>
      <w:r w:rsidR="00C05E81">
        <w:rPr>
          <w:rFonts w:cs="Arial"/>
          <w:szCs w:val="20"/>
        </w:rPr>
        <w:t>výběrové řízení</w:t>
      </w:r>
      <w:r w:rsidR="0097110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do konce</w:t>
      </w:r>
      <w:r w:rsidR="0097110F">
        <w:rPr>
          <w:rFonts w:cs="Arial"/>
          <w:szCs w:val="20"/>
        </w:rPr>
        <w:t xml:space="preserve"> 3.Q</w:t>
      </w:r>
      <w:r w:rsidR="00467802">
        <w:rPr>
          <w:rFonts w:cs="Arial"/>
          <w:szCs w:val="20"/>
        </w:rPr>
        <w:t xml:space="preserve"> 2024</w:t>
      </w:r>
    </w:p>
    <w:p w14:paraId="0EC4E71F" w14:textId="3A4C73C6" w:rsidR="00C60B46" w:rsidRDefault="00C60B46" w:rsidP="00570A33"/>
    <w:p w14:paraId="414B45C0" w14:textId="00A94EED" w:rsidR="00173809" w:rsidRPr="00B13513" w:rsidRDefault="00C05E81" w:rsidP="00173809">
      <w:pPr>
        <w:pStyle w:val="Prosttext"/>
        <w:contextualSpacing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prezentace </w:t>
      </w:r>
      <w:r w:rsidRPr="0098383A">
        <w:rPr>
          <w:rFonts w:cs="Arial"/>
          <w:b/>
          <w:szCs w:val="20"/>
        </w:rPr>
        <w:t>Rezidence PO7SKÁ</w:t>
      </w:r>
    </w:p>
    <w:p w14:paraId="60C8082B" w14:textId="5095AABB" w:rsidR="00173809" w:rsidRDefault="00B434AB" w:rsidP="00173809">
      <w:pPr>
        <w:pStyle w:val="Prosttext"/>
        <w:contextualSpacing/>
      </w:pPr>
      <w:hyperlink r:id="rId12" w:history="1">
        <w:r w:rsidR="009F027B" w:rsidRPr="00DF5416">
          <w:rPr>
            <w:rStyle w:val="Hypertextovodkaz"/>
          </w:rPr>
          <w:t>https://www.satpo.cz/polska-7/o-projektu</w:t>
        </w:r>
      </w:hyperlink>
    </w:p>
    <w:p w14:paraId="5F85DF68" w14:textId="77777777" w:rsidR="00173809" w:rsidRDefault="00173809" w:rsidP="00173809">
      <w:pPr>
        <w:pStyle w:val="Prosttext"/>
        <w:contextualSpacing/>
        <w:jc w:val="both"/>
        <w:rPr>
          <w:rFonts w:cs="Arial"/>
          <w:noProof/>
          <w:szCs w:val="20"/>
        </w:rPr>
      </w:pPr>
    </w:p>
    <w:p w14:paraId="65E57615" w14:textId="77777777" w:rsidR="00173809" w:rsidRPr="00B13513" w:rsidRDefault="00173809" w:rsidP="00173809">
      <w:pPr>
        <w:contextualSpacing/>
        <w:jc w:val="both"/>
        <w:rPr>
          <w:rFonts w:ascii="Arial" w:hAnsi="Arial" w:cs="Arial"/>
          <w:b/>
          <w:bCs/>
          <w:noProof/>
          <w:spacing w:val="6"/>
          <w:sz w:val="20"/>
          <w:szCs w:val="20"/>
        </w:rPr>
      </w:pPr>
    </w:p>
    <w:p w14:paraId="2EF00149" w14:textId="08A08DB4" w:rsidR="00173809" w:rsidRPr="00B13513" w:rsidRDefault="00173809" w:rsidP="00173809">
      <w:pPr>
        <w:contextualSpacing/>
        <w:jc w:val="both"/>
        <w:rPr>
          <w:rFonts w:ascii="Arial" w:hAnsi="Arial" w:cs="Arial"/>
          <w:b/>
          <w:bCs/>
          <w:noProof/>
          <w:spacing w:val="6"/>
          <w:sz w:val="20"/>
          <w:szCs w:val="20"/>
        </w:rPr>
      </w:pPr>
      <w:r w:rsidRPr="00B13513">
        <w:rPr>
          <w:rFonts w:ascii="Arial" w:hAnsi="Arial" w:cs="Arial"/>
          <w:b/>
          <w:bCs/>
          <w:noProof/>
          <w:spacing w:val="6"/>
          <w:sz w:val="20"/>
          <w:szCs w:val="20"/>
        </w:rPr>
        <w:lastRenderedPageBreak/>
        <w:t>O SPOLEČNOSTI</w:t>
      </w:r>
    </w:p>
    <w:p w14:paraId="6D0B9D67" w14:textId="57162BF0" w:rsidR="00F90E23" w:rsidRPr="00220D52" w:rsidRDefault="00F90E23" w:rsidP="00F90E23">
      <w:pPr>
        <w:pStyle w:val="Normlnweb"/>
        <w:jc w:val="both"/>
        <w:rPr>
          <w:rFonts w:ascii="Arial" w:hAnsi="Arial" w:cs="Arial"/>
          <w:noProof/>
          <w:sz w:val="20"/>
          <w:szCs w:val="20"/>
        </w:rPr>
      </w:pP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Developerská skupina SATPO se sp</w:t>
      </w:r>
      <w:r w:rsidR="00C05E81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e</w:t>
      </w: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cializuje na rezidenční development, pozemkový development pro výstavbu rodinných domů a rozvojový development. Je aktivní zejména v Praze a okolí od roku 199</w:t>
      </w:r>
      <w:r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4 a</w:t>
      </w: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má za sebou desítky úspěšných rezidenčních projektů. Mezi významné patří Rezidence Sacre Coeur</w:t>
      </w:r>
      <w:r w:rsidRPr="00F90E23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oceněná MIPIM Awards 2017</w:t>
      </w:r>
      <w:r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, V</w:t>
      </w: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itality Rezidence oceněná Best of Realty 2018, dále pak Rezidence Kobrova a Holečkova House oceněné v kategorii Cena architektů v soutěži Realitní projekt roku.</w:t>
      </w:r>
      <w:r w:rsidRPr="00220D52">
        <w:rPr>
          <w:rStyle w:val="eop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 </w:t>
      </w:r>
    </w:p>
    <w:p w14:paraId="71A27C70" w14:textId="77777777" w:rsidR="00F90E23" w:rsidRPr="00220D52" w:rsidRDefault="00F90E23" w:rsidP="00F90E23">
      <w:pPr>
        <w:pStyle w:val="Normlnweb"/>
        <w:jc w:val="both"/>
        <w:rPr>
          <w:rFonts w:ascii="Arial" w:hAnsi="Arial" w:cs="Arial"/>
          <w:noProof/>
          <w:sz w:val="20"/>
          <w:szCs w:val="20"/>
        </w:rPr>
      </w:pPr>
      <w:r w:rsidRPr="00220D52">
        <w:rPr>
          <w:rFonts w:ascii="Arial" w:hAnsi="Arial" w:cs="Arial"/>
          <w:noProof/>
          <w:sz w:val="20"/>
          <w:szCs w:val="20"/>
        </w:rPr>
        <w:t xml:space="preserve">Každý developerský projekt skupiny SATPO je tvořen podobným způsobem jako zakázkové krejčovství. Veškeré návrhy, pragmatická konstrukční řešení inspirované složitostí městského prostředí a finální dokončení ve vysoké kvalitě až do nejmenšího detailu představuje podpis této společnosti. Díky integraci okolních staveb nepomíjí význam historického kontextu a přitom plně respektuje moderní architekturu ve spojení sociálních vlivů. </w:t>
      </w:r>
    </w:p>
    <w:p w14:paraId="018CD6D8" w14:textId="77777777" w:rsidR="00F90E23" w:rsidRPr="00220D52" w:rsidRDefault="00F90E23" w:rsidP="00F90E23">
      <w:pPr>
        <w:pStyle w:val="Normlnweb"/>
        <w:jc w:val="both"/>
        <w:rPr>
          <w:rFonts w:ascii="Arial" w:hAnsi="Arial" w:cs="Arial"/>
          <w:noProof/>
          <w:sz w:val="20"/>
          <w:szCs w:val="20"/>
        </w:rPr>
      </w:pPr>
      <w:r w:rsidRPr="00220D52">
        <w:rPr>
          <w:rFonts w:ascii="Arial" w:hAnsi="Arial" w:cs="Arial"/>
          <w:noProof/>
          <w:sz w:val="20"/>
          <w:szCs w:val="20"/>
        </w:rPr>
        <w:t xml:space="preserve">Moderní architektonické zpracování všech rezidenčních projektů v kombinaci s použitím nadstandardních materiálů pro vnitřní vybavení bytových jednotek je jasným dokladem, že </w:t>
      </w:r>
      <w:r>
        <w:rPr>
          <w:rFonts w:ascii="Arial" w:hAnsi="Arial" w:cs="Arial"/>
          <w:noProof/>
          <w:sz w:val="20"/>
          <w:szCs w:val="20"/>
        </w:rPr>
        <w:t xml:space="preserve">má </w:t>
      </w:r>
      <w:r w:rsidRPr="00220D52">
        <w:rPr>
          <w:rFonts w:ascii="Arial" w:hAnsi="Arial" w:cs="Arial"/>
          <w:noProof/>
          <w:sz w:val="20"/>
          <w:szCs w:val="20"/>
        </w:rPr>
        <w:t xml:space="preserve">společnost dlouholeté zkušenosti v oblasti přípravy a řízení výstavby rezidenčního bydlení. </w:t>
      </w:r>
    </w:p>
    <w:p w14:paraId="131ABD37" w14:textId="77777777" w:rsidR="00F90E23" w:rsidRPr="00220D52" w:rsidRDefault="00F90E23" w:rsidP="00F90E23">
      <w:pPr>
        <w:pStyle w:val="Normlnweb"/>
        <w:jc w:val="both"/>
        <w:rPr>
          <w:rFonts w:ascii="Arial" w:hAnsi="Arial" w:cs="Arial"/>
          <w:noProof/>
          <w:sz w:val="20"/>
          <w:szCs w:val="20"/>
        </w:rPr>
      </w:pPr>
      <w:r w:rsidRPr="00220D52">
        <w:rPr>
          <w:rFonts w:ascii="Arial" w:hAnsi="Arial" w:cs="Arial"/>
          <w:noProof/>
          <w:sz w:val="20"/>
          <w:szCs w:val="20"/>
        </w:rPr>
        <w:t>Veškeré odborné zázemí spojené s pořízením a financováním nového bydlení, klientské změny, interiér na klíč a doplňkové služby před nastěhováním jsou nedílnou součástí klientské péče</w:t>
      </w:r>
      <w:r>
        <w:rPr>
          <w:rFonts w:ascii="Arial" w:hAnsi="Arial" w:cs="Arial"/>
          <w:noProof/>
          <w:sz w:val="20"/>
          <w:szCs w:val="20"/>
        </w:rPr>
        <w:t>. Z</w:t>
      </w:r>
      <w:r w:rsidRPr="00220D52">
        <w:rPr>
          <w:rFonts w:ascii="Arial" w:hAnsi="Arial" w:cs="Arial"/>
          <w:noProof/>
          <w:sz w:val="20"/>
          <w:szCs w:val="20"/>
        </w:rPr>
        <w:t xml:space="preserve">kušený prodejní tým pomůže při výběru nového bydlení v příjemném a komfortním prostředí prodejního centra SATPO. </w:t>
      </w:r>
    </w:p>
    <w:p w14:paraId="42838B41" w14:textId="211129FD" w:rsidR="00173809" w:rsidRPr="00F90E23" w:rsidRDefault="00F90E23" w:rsidP="00F90E23">
      <w:pPr>
        <w:pStyle w:val="Normlnweb"/>
        <w:jc w:val="both"/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</w:pP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Skupina SATPO buduje pozitivní veřejný image a aktivně se podílí na rozvoji trhu s nemovitostmi.</w:t>
      </w:r>
      <w:r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Patří mezi významné hráče s pevnou pozicí na realitním trhu</w:t>
      </w:r>
      <w:r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a</w:t>
      </w:r>
      <w:r w:rsidRPr="00220D52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zakládá si na spokojenosti svých klientů </w:t>
      </w:r>
      <w:r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>i</w:t>
      </w:r>
      <w:r w:rsidRPr="008E5AC6">
        <w:rPr>
          <w:rStyle w:val="normaltextrun"/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t xml:space="preserve"> investorů.</w:t>
      </w:r>
      <w:r w:rsidR="00173809">
        <w:rPr>
          <w:rFonts w:ascii="Arial" w:hAnsi="Arial" w:cs="Arial"/>
          <w:sz w:val="20"/>
          <w:szCs w:val="20"/>
        </w:rPr>
        <w:br/>
      </w:r>
    </w:p>
    <w:p w14:paraId="4B821A59" w14:textId="20618C88" w:rsidR="00173809" w:rsidRPr="00727E26" w:rsidRDefault="00A91590" w:rsidP="00173809">
      <w:pPr>
        <w:spacing w:after="24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 PRO MÉDIA</w:t>
      </w:r>
    </w:p>
    <w:p w14:paraId="5939AB16" w14:textId="77777777" w:rsidR="00173809" w:rsidRPr="00223C75" w:rsidRDefault="00173809" w:rsidP="00173809">
      <w:pPr>
        <w:spacing w:after="240"/>
        <w:contextualSpacing/>
        <w:rPr>
          <w:rFonts w:ascii="Arial" w:hAnsi="Arial" w:cs="Arial"/>
          <w:b/>
          <w:sz w:val="20"/>
          <w:szCs w:val="20"/>
        </w:rPr>
      </w:pPr>
    </w:p>
    <w:p w14:paraId="14655445" w14:textId="234CFA3C" w:rsidR="00173809" w:rsidRDefault="00173809" w:rsidP="00173809">
      <w:r>
        <w:rPr>
          <w:rFonts w:ascii="Arial" w:hAnsi="Arial" w:cs="Arial"/>
          <w:b/>
          <w:bCs/>
          <w:color w:val="000000"/>
          <w:sz w:val="18"/>
          <w:szCs w:val="18"/>
        </w:rPr>
        <w:t>Lucie Kozlová</w:t>
      </w:r>
    </w:p>
    <w:p w14:paraId="0E5E966A" w14:textId="77777777" w:rsidR="00173809" w:rsidRDefault="00173809" w:rsidP="00173809">
      <w:r>
        <w:rPr>
          <w:rFonts w:ascii="Arial" w:hAnsi="Arial" w:cs="Arial"/>
          <w:color w:val="000000"/>
          <w:sz w:val="16"/>
          <w:szCs w:val="16"/>
        </w:rPr>
        <w:t>manažerka marketingu</w:t>
      </w:r>
    </w:p>
    <w:p w14:paraId="5DBD0E96" w14:textId="77777777" w:rsidR="00173809" w:rsidRDefault="00173809" w:rsidP="00173809">
      <w:r>
        <w:rPr>
          <w:rFonts w:ascii="Arial" w:hAnsi="Arial" w:cs="Arial"/>
          <w:color w:val="000000"/>
          <w:sz w:val="16"/>
          <w:szCs w:val="16"/>
        </w:rPr>
        <w:t> </w:t>
      </w:r>
    </w:p>
    <w:p w14:paraId="38E58588" w14:textId="77777777" w:rsidR="00173809" w:rsidRDefault="00173809" w:rsidP="00173809">
      <w:r>
        <w:rPr>
          <w:rFonts w:ascii="Arial" w:hAnsi="Arial" w:cs="Arial"/>
          <w:color w:val="000000"/>
          <w:sz w:val="16"/>
          <w:szCs w:val="16"/>
        </w:rPr>
        <w:t>SATPO management, s.r.o. </w:t>
      </w:r>
      <w:r>
        <w:rPr>
          <w:rFonts w:ascii="Arial" w:hAnsi="Arial" w:cs="Arial"/>
          <w:color w:val="C00000"/>
          <w:sz w:val="16"/>
          <w:szCs w:val="16"/>
        </w:rPr>
        <w:t>|</w:t>
      </w:r>
      <w:r>
        <w:rPr>
          <w:rFonts w:ascii="Arial" w:hAnsi="Arial" w:cs="Arial"/>
          <w:color w:val="000000"/>
          <w:sz w:val="16"/>
          <w:szCs w:val="16"/>
        </w:rPr>
        <w:t> Holečkova 3331/35, Praha 5 </w:t>
      </w:r>
    </w:p>
    <w:p w14:paraId="47EADC2C" w14:textId="5B2CCD3B" w:rsidR="00D14BF2" w:rsidRPr="00F90E23" w:rsidRDefault="00B434AB" w:rsidP="00D14BF2">
      <w:hyperlink r:id="rId13" w:history="1">
        <w:r w:rsidR="005054EB">
          <w:rPr>
            <w:rStyle w:val="Hypertextovodkaz"/>
            <w:rFonts w:ascii="Arial" w:hAnsi="Arial" w:cs="Arial"/>
            <w:sz w:val="16"/>
            <w:szCs w:val="16"/>
          </w:rPr>
          <w:t>l.kozlova@satpo.cz</w:t>
        </w:r>
      </w:hyperlink>
      <w:r w:rsidR="00173809">
        <w:rPr>
          <w:rFonts w:ascii="Arial" w:hAnsi="Arial" w:cs="Arial"/>
          <w:color w:val="000000"/>
          <w:sz w:val="16"/>
          <w:szCs w:val="16"/>
        </w:rPr>
        <w:t> </w:t>
      </w:r>
      <w:r w:rsidR="00173809">
        <w:rPr>
          <w:rFonts w:ascii="Arial" w:hAnsi="Arial" w:cs="Arial"/>
          <w:color w:val="C00000"/>
          <w:sz w:val="16"/>
          <w:szCs w:val="16"/>
        </w:rPr>
        <w:t>| </w:t>
      </w:r>
      <w:r w:rsidR="00173809">
        <w:rPr>
          <w:rFonts w:ascii="Arial" w:hAnsi="Arial" w:cs="Arial"/>
          <w:color w:val="000000"/>
          <w:sz w:val="16"/>
          <w:szCs w:val="16"/>
        </w:rPr>
        <w:t>+420 296 336</w:t>
      </w:r>
      <w:r w:rsidR="00C05E81">
        <w:rPr>
          <w:rFonts w:ascii="Arial" w:hAnsi="Arial" w:cs="Arial"/>
          <w:color w:val="000000"/>
          <w:sz w:val="16"/>
          <w:szCs w:val="16"/>
        </w:rPr>
        <w:t> </w:t>
      </w:r>
      <w:proofErr w:type="gramStart"/>
      <w:r w:rsidR="00173809">
        <w:rPr>
          <w:rFonts w:ascii="Arial" w:hAnsi="Arial" w:cs="Arial"/>
          <w:color w:val="000000"/>
          <w:sz w:val="16"/>
          <w:szCs w:val="16"/>
        </w:rPr>
        <w:t>900</w:t>
      </w:r>
      <w:r w:rsidR="00C05E81">
        <w:rPr>
          <w:rFonts w:ascii="Arial" w:hAnsi="Arial" w:cs="Arial"/>
          <w:color w:val="000000"/>
          <w:sz w:val="16"/>
          <w:szCs w:val="16"/>
        </w:rPr>
        <w:t xml:space="preserve">  </w:t>
      </w:r>
      <w:r w:rsidR="00C05E81">
        <w:rPr>
          <w:rFonts w:ascii="Arial" w:hAnsi="Arial" w:cs="Arial"/>
          <w:color w:val="C00000"/>
          <w:sz w:val="16"/>
          <w:szCs w:val="16"/>
        </w:rPr>
        <w:t>|</w:t>
      </w:r>
      <w:proofErr w:type="gramEnd"/>
      <w:r w:rsidR="00C05E81">
        <w:rPr>
          <w:rFonts w:ascii="Arial" w:hAnsi="Arial" w:cs="Arial"/>
          <w:color w:val="C00000"/>
          <w:sz w:val="16"/>
          <w:szCs w:val="16"/>
        </w:rPr>
        <w:t xml:space="preserve">  </w:t>
      </w:r>
      <w:hyperlink r:id="rId14" w:history="1">
        <w:r w:rsidR="00C05E81" w:rsidRPr="00006FB6">
          <w:rPr>
            <w:rStyle w:val="Hypertextovodkaz"/>
            <w:rFonts w:ascii="Arial" w:hAnsi="Arial" w:cs="Arial"/>
            <w:sz w:val="16"/>
            <w:szCs w:val="16"/>
          </w:rPr>
          <w:t>www.satpo.cz</w:t>
        </w:r>
      </w:hyperlink>
      <w:r w:rsidR="00C05E81">
        <w:rPr>
          <w:rFonts w:ascii="Arial" w:hAnsi="Arial" w:cs="Arial"/>
          <w:color w:val="C00000"/>
          <w:sz w:val="16"/>
          <w:szCs w:val="16"/>
        </w:rPr>
        <w:t xml:space="preserve"> </w:t>
      </w:r>
      <w:r w:rsidR="00C05E81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6F25AA9" w14:textId="21A32901" w:rsidR="00C60B46" w:rsidRPr="00C60B46" w:rsidRDefault="00C60B46" w:rsidP="00C60B46">
      <w:pPr>
        <w:tabs>
          <w:tab w:val="left" w:pos="4196"/>
        </w:tabs>
      </w:pPr>
    </w:p>
    <w:sectPr w:rsidR="00C60B46" w:rsidRPr="00C60B46" w:rsidSect="00C654B0">
      <w:headerReference w:type="default" r:id="rId15"/>
      <w:footerReference w:type="default" r:id="rId16"/>
      <w:type w:val="continuous"/>
      <w:pgSz w:w="11900" w:h="16840"/>
      <w:pgMar w:top="1440" w:right="1080" w:bottom="1440" w:left="10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0608B" w14:textId="77777777" w:rsidR="0086356F" w:rsidRDefault="0086356F" w:rsidP="00D96277">
      <w:r>
        <w:separator/>
      </w:r>
    </w:p>
  </w:endnote>
  <w:endnote w:type="continuationSeparator" w:id="0">
    <w:p w14:paraId="25029ACF" w14:textId="77777777" w:rsidR="0086356F" w:rsidRDefault="0086356F" w:rsidP="00D9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W1G Light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 Medium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"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7E48" w14:textId="1ED22290" w:rsidR="00D96277" w:rsidRDefault="00D96277" w:rsidP="00D96277">
    <w:pPr>
      <w:pStyle w:val="Zkladntext"/>
      <w:spacing w:before="6"/>
      <w:rPr>
        <w:sz w:val="13"/>
      </w:rPr>
    </w:pPr>
  </w:p>
  <w:p w14:paraId="06335432" w14:textId="7181A625" w:rsidR="00D96277" w:rsidRDefault="00D96277" w:rsidP="00D96277">
    <w:pPr>
      <w:pStyle w:val="Zkladntext"/>
      <w:spacing w:before="6"/>
      <w:rPr>
        <w:sz w:val="13"/>
      </w:rPr>
    </w:pPr>
  </w:p>
  <w:p w14:paraId="7A31B2F1" w14:textId="137F4A4B" w:rsidR="00D96277" w:rsidRDefault="00D96277" w:rsidP="00D96277">
    <w:pPr>
      <w:pStyle w:val="Zkladntext"/>
      <w:spacing w:before="6"/>
      <w:rPr>
        <w:sz w:val="13"/>
      </w:rPr>
    </w:pPr>
  </w:p>
  <w:p w14:paraId="5FAAB667" w14:textId="0F503971" w:rsidR="00D96277" w:rsidRDefault="00D96277" w:rsidP="00D96277">
    <w:pPr>
      <w:pStyle w:val="Zkladntext"/>
      <w:spacing w:before="6"/>
      <w:rPr>
        <w:sz w:val="13"/>
      </w:rPr>
    </w:pPr>
  </w:p>
  <w:p w14:paraId="332468C2" w14:textId="4866B11F" w:rsidR="00D96277" w:rsidRDefault="00D96277" w:rsidP="00D96277">
    <w:pPr>
      <w:pStyle w:val="Zkladntext"/>
      <w:spacing w:before="6"/>
      <w:rPr>
        <w:sz w:val="13"/>
      </w:rPr>
    </w:pPr>
  </w:p>
  <w:p w14:paraId="1E9CD0C0" w14:textId="7C0EF0EE" w:rsidR="009C4116" w:rsidRPr="006351C1" w:rsidRDefault="00864CEC" w:rsidP="007164A6">
    <w:pPr>
      <w:pStyle w:val="Bezodstavcovhostylu"/>
      <w:tabs>
        <w:tab w:val="left" w:pos="350"/>
      </w:tabs>
      <w:jc w:val="center"/>
      <w:rPr>
        <w:rFonts w:ascii="DIN Next W1G Light" w:hAnsi="DIN Next W1G Light" w:cs="DIN Next W1G Light"/>
        <w:sz w:val="17"/>
        <w:szCs w:val="17"/>
        <w:lang w:val="en-US"/>
      </w:rPr>
    </w:pPr>
    <w:proofErr w:type="spellStart"/>
    <w:r w:rsidRPr="00944410">
      <w:rPr>
        <w:rFonts w:ascii="DIN Next W1G Medium" w:hAnsi="DIN Next W1G Medium" w:cs="DIN Next W1G"/>
        <w:sz w:val="17"/>
        <w:szCs w:val="17"/>
        <w:lang w:val="en-US"/>
      </w:rPr>
      <w:t>společnost</w:t>
    </w:r>
    <w:proofErr w:type="spellEnd"/>
    <w:r w:rsidRPr="00944410">
      <w:rPr>
        <w:rFonts w:ascii="DIN Next W1G Medium" w:hAnsi="DIN Next W1G Medium" w:cs="DIN Next W1G"/>
        <w:sz w:val="17"/>
        <w:szCs w:val="17"/>
        <w:lang w:val="en-US"/>
      </w:rPr>
      <w:t xml:space="preserve"> </w:t>
    </w:r>
    <w:proofErr w:type="gramStart"/>
    <w:r w:rsidRPr="00944410">
      <w:rPr>
        <w:rFonts w:ascii="DIN Next W1G Medium" w:hAnsi="DIN Next W1G Medium" w:cs="DIN Next W1G"/>
        <w:sz w:val="17"/>
        <w:szCs w:val="17"/>
        <w:lang w:val="en-US"/>
      </w:rPr>
      <w:t>SATPO</w:t>
    </w:r>
    <w:r w:rsidR="006951FF">
      <w:rPr>
        <w:rFonts w:ascii="DIN Next W1G Medium" w:hAnsi="DIN Next W1G Medium" w:cs="DIN Next W1G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proofErr w:type="gramEnd"/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proofErr w:type="spellStart"/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Holečkova</w:t>
    </w:r>
    <w:proofErr w:type="spellEnd"/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 xml:space="preserve"> 3331/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35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150 00 Praha 5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+420 296 336 900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www.satpo.cz</w:t>
    </w:r>
  </w:p>
  <w:p w14:paraId="4468FCF6" w14:textId="2C8C54C5" w:rsidR="00D96277" w:rsidRPr="00570A33" w:rsidRDefault="00D96277" w:rsidP="001418C0">
    <w:pPr>
      <w:spacing w:before="137"/>
      <w:jc w:val="right"/>
      <w:rPr>
        <w:rFonts w:ascii="Arial" w:hAnsi="Arial" w:cs="Arial"/>
        <w:color w:val="A6A6A6" w:themeColor="background1" w:themeShade="A6"/>
      </w:rPr>
    </w:pPr>
    <w:r w:rsidRPr="0092301A">
      <w:rPr>
        <w:rFonts w:ascii="Arial" w:hAnsi="Arial" w:cs="Arial"/>
        <w:color w:val="C00000"/>
        <w:u w:val="single"/>
      </w:rPr>
      <w:t xml:space="preserve"> </w:t>
    </w:r>
  </w:p>
  <w:p w14:paraId="0ABD3F3D" w14:textId="77777777" w:rsidR="00D96277" w:rsidRDefault="00D96277">
    <w:pPr>
      <w:pStyle w:val="Zpat"/>
    </w:pPr>
  </w:p>
  <w:p w14:paraId="192FC0C8" w14:textId="77777777" w:rsidR="00D96277" w:rsidRDefault="00D962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6DE2C" w14:textId="77777777" w:rsidR="0086356F" w:rsidRDefault="0086356F" w:rsidP="00D96277">
      <w:r>
        <w:separator/>
      </w:r>
    </w:p>
  </w:footnote>
  <w:footnote w:type="continuationSeparator" w:id="0">
    <w:p w14:paraId="62A6E639" w14:textId="77777777" w:rsidR="0086356F" w:rsidRDefault="0086356F" w:rsidP="00D9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623F" w14:textId="376E664C" w:rsidR="00B15D6B" w:rsidRDefault="00BD05A5" w:rsidP="00127AF9">
    <w:pPr>
      <w:pStyle w:val="Zhlav"/>
      <w:tabs>
        <w:tab w:val="clear" w:pos="4536"/>
        <w:tab w:val="clear" w:pos="9072"/>
        <w:tab w:val="left" w:pos="8200"/>
      </w:tabs>
      <w:ind w:left="7710"/>
    </w:pPr>
    <w:r>
      <w:t xml:space="preserve">                                                           </w:t>
    </w:r>
    <w:r w:rsidR="00864CEC">
      <w:t xml:space="preserve">   </w:t>
    </w:r>
    <w:r w:rsidR="00864CEC" w:rsidRPr="00864CEC">
      <w:rPr>
        <w:noProof/>
      </w:rPr>
      <w:drawing>
        <wp:inline distT="0" distB="0" distL="0" distR="0" wp14:anchorId="7F5CBAE9" wp14:editId="237B7714">
          <wp:extent cx="1384300" cy="355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FD357" w14:textId="157C3F0E" w:rsidR="00D96277" w:rsidRDefault="009C4116" w:rsidP="009C4116">
    <w:pPr>
      <w:pStyle w:val="Zhlav"/>
      <w:tabs>
        <w:tab w:val="clear" w:pos="4536"/>
        <w:tab w:val="clear" w:pos="9072"/>
        <w:tab w:val="left" w:pos="7440"/>
      </w:tabs>
    </w:pPr>
    <w:r>
      <w:t xml:space="preserve">                                                                                           </w:t>
    </w:r>
  </w:p>
  <w:p w14:paraId="76E84423" w14:textId="478AD7F1" w:rsidR="00C60B46" w:rsidRDefault="00C60B46">
    <w:pPr>
      <w:pStyle w:val="Zhlav"/>
    </w:pPr>
  </w:p>
  <w:p w14:paraId="348B21AD" w14:textId="77777777" w:rsidR="00C60B46" w:rsidRDefault="00C60B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19CF"/>
    <w:multiLevelType w:val="hybridMultilevel"/>
    <w:tmpl w:val="F5369C46"/>
    <w:lvl w:ilvl="0" w:tplc="BCF8E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026F"/>
    <w:multiLevelType w:val="hybridMultilevel"/>
    <w:tmpl w:val="34A4E892"/>
    <w:lvl w:ilvl="0" w:tplc="DE669B16">
      <w:numFmt w:val="bullet"/>
      <w:lvlText w:val="•"/>
      <w:lvlJc w:val="left"/>
      <w:pPr>
        <w:ind w:left="1330" w:hanging="397"/>
      </w:pPr>
      <w:rPr>
        <w:rFonts w:ascii="Webdings" w:eastAsia="Webdings" w:hAnsi="Webdings" w:cs="Webdings" w:hint="default"/>
        <w:color w:val="939598"/>
        <w:w w:val="100"/>
        <w:sz w:val="24"/>
        <w:szCs w:val="24"/>
        <w:lang w:val="cs-CZ" w:eastAsia="cs-CZ" w:bidi="cs-CZ"/>
      </w:rPr>
    </w:lvl>
    <w:lvl w:ilvl="1" w:tplc="0886569A">
      <w:numFmt w:val="bullet"/>
      <w:lvlText w:val="•"/>
      <w:lvlJc w:val="left"/>
      <w:pPr>
        <w:ind w:left="2356" w:hanging="397"/>
      </w:pPr>
      <w:rPr>
        <w:rFonts w:hint="default"/>
        <w:lang w:val="cs-CZ" w:eastAsia="cs-CZ" w:bidi="cs-CZ"/>
      </w:rPr>
    </w:lvl>
    <w:lvl w:ilvl="2" w:tplc="A4724BB8">
      <w:numFmt w:val="bullet"/>
      <w:lvlText w:val="•"/>
      <w:lvlJc w:val="left"/>
      <w:pPr>
        <w:ind w:left="3372" w:hanging="397"/>
      </w:pPr>
      <w:rPr>
        <w:rFonts w:hint="default"/>
        <w:lang w:val="cs-CZ" w:eastAsia="cs-CZ" w:bidi="cs-CZ"/>
      </w:rPr>
    </w:lvl>
    <w:lvl w:ilvl="3" w:tplc="2960B3BA">
      <w:numFmt w:val="bullet"/>
      <w:lvlText w:val="•"/>
      <w:lvlJc w:val="left"/>
      <w:pPr>
        <w:ind w:left="4388" w:hanging="397"/>
      </w:pPr>
      <w:rPr>
        <w:rFonts w:hint="default"/>
        <w:lang w:val="cs-CZ" w:eastAsia="cs-CZ" w:bidi="cs-CZ"/>
      </w:rPr>
    </w:lvl>
    <w:lvl w:ilvl="4" w:tplc="5F64F9A2">
      <w:numFmt w:val="bullet"/>
      <w:lvlText w:val="•"/>
      <w:lvlJc w:val="left"/>
      <w:pPr>
        <w:ind w:left="5404" w:hanging="397"/>
      </w:pPr>
      <w:rPr>
        <w:rFonts w:hint="default"/>
        <w:lang w:val="cs-CZ" w:eastAsia="cs-CZ" w:bidi="cs-CZ"/>
      </w:rPr>
    </w:lvl>
    <w:lvl w:ilvl="5" w:tplc="7E3AF1B0">
      <w:numFmt w:val="bullet"/>
      <w:lvlText w:val="•"/>
      <w:lvlJc w:val="left"/>
      <w:pPr>
        <w:ind w:left="6420" w:hanging="397"/>
      </w:pPr>
      <w:rPr>
        <w:rFonts w:hint="default"/>
        <w:lang w:val="cs-CZ" w:eastAsia="cs-CZ" w:bidi="cs-CZ"/>
      </w:rPr>
    </w:lvl>
    <w:lvl w:ilvl="6" w:tplc="88C0CB18">
      <w:numFmt w:val="bullet"/>
      <w:lvlText w:val="•"/>
      <w:lvlJc w:val="left"/>
      <w:pPr>
        <w:ind w:left="7436" w:hanging="397"/>
      </w:pPr>
      <w:rPr>
        <w:rFonts w:hint="default"/>
        <w:lang w:val="cs-CZ" w:eastAsia="cs-CZ" w:bidi="cs-CZ"/>
      </w:rPr>
    </w:lvl>
    <w:lvl w:ilvl="7" w:tplc="E8906276">
      <w:numFmt w:val="bullet"/>
      <w:lvlText w:val="•"/>
      <w:lvlJc w:val="left"/>
      <w:pPr>
        <w:ind w:left="8452" w:hanging="397"/>
      </w:pPr>
      <w:rPr>
        <w:rFonts w:hint="default"/>
        <w:lang w:val="cs-CZ" w:eastAsia="cs-CZ" w:bidi="cs-CZ"/>
      </w:rPr>
    </w:lvl>
    <w:lvl w:ilvl="8" w:tplc="A5705F00">
      <w:numFmt w:val="bullet"/>
      <w:lvlText w:val="•"/>
      <w:lvlJc w:val="left"/>
      <w:pPr>
        <w:ind w:left="9468" w:hanging="397"/>
      </w:pPr>
      <w:rPr>
        <w:rFonts w:hint="default"/>
        <w:lang w:val="cs-CZ" w:eastAsia="cs-CZ" w:bidi="cs-CZ"/>
      </w:rPr>
    </w:lvl>
  </w:abstractNum>
  <w:num w:numId="1" w16cid:durableId="1495414728">
    <w:abstractNumId w:val="1"/>
  </w:num>
  <w:num w:numId="2" w16cid:durableId="1228762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9E"/>
    <w:rsid w:val="00000FA5"/>
    <w:rsid w:val="0001139D"/>
    <w:rsid w:val="00013584"/>
    <w:rsid w:val="0003385B"/>
    <w:rsid w:val="00037CA5"/>
    <w:rsid w:val="00052CCE"/>
    <w:rsid w:val="00056C47"/>
    <w:rsid w:val="0006460C"/>
    <w:rsid w:val="0007749A"/>
    <w:rsid w:val="00097162"/>
    <w:rsid w:val="000A1795"/>
    <w:rsid w:val="000B65C7"/>
    <w:rsid w:val="000F6FFF"/>
    <w:rsid w:val="000F7ABA"/>
    <w:rsid w:val="0010354D"/>
    <w:rsid w:val="00110AFB"/>
    <w:rsid w:val="00121717"/>
    <w:rsid w:val="0012720F"/>
    <w:rsid w:val="00127AF9"/>
    <w:rsid w:val="00135FD2"/>
    <w:rsid w:val="001418C0"/>
    <w:rsid w:val="001469FD"/>
    <w:rsid w:val="0015402F"/>
    <w:rsid w:val="0015470A"/>
    <w:rsid w:val="00166610"/>
    <w:rsid w:val="00173809"/>
    <w:rsid w:val="00185155"/>
    <w:rsid w:val="00185AAB"/>
    <w:rsid w:val="00186733"/>
    <w:rsid w:val="001C116F"/>
    <w:rsid w:val="001C38A9"/>
    <w:rsid w:val="001D06B6"/>
    <w:rsid w:val="001D715B"/>
    <w:rsid w:val="001D7BA4"/>
    <w:rsid w:val="001D7FA4"/>
    <w:rsid w:val="001E0F68"/>
    <w:rsid w:val="00201D46"/>
    <w:rsid w:val="0020730E"/>
    <w:rsid w:val="00223DB4"/>
    <w:rsid w:val="0024070A"/>
    <w:rsid w:val="002439BE"/>
    <w:rsid w:val="00255DA8"/>
    <w:rsid w:val="00257F32"/>
    <w:rsid w:val="002815FC"/>
    <w:rsid w:val="002A146C"/>
    <w:rsid w:val="002A6107"/>
    <w:rsid w:val="002C10C3"/>
    <w:rsid w:val="002E699D"/>
    <w:rsid w:val="002E7DAF"/>
    <w:rsid w:val="002F5120"/>
    <w:rsid w:val="003120E8"/>
    <w:rsid w:val="0031338A"/>
    <w:rsid w:val="003157BD"/>
    <w:rsid w:val="00336356"/>
    <w:rsid w:val="00337599"/>
    <w:rsid w:val="00340DE9"/>
    <w:rsid w:val="0037419E"/>
    <w:rsid w:val="003823A5"/>
    <w:rsid w:val="00387ECF"/>
    <w:rsid w:val="003B14DF"/>
    <w:rsid w:val="003F750B"/>
    <w:rsid w:val="004176B0"/>
    <w:rsid w:val="00423D4E"/>
    <w:rsid w:val="00433941"/>
    <w:rsid w:val="00443F80"/>
    <w:rsid w:val="00464E45"/>
    <w:rsid w:val="00467802"/>
    <w:rsid w:val="00467DF3"/>
    <w:rsid w:val="0047020F"/>
    <w:rsid w:val="004809EC"/>
    <w:rsid w:val="00481B48"/>
    <w:rsid w:val="00484AB6"/>
    <w:rsid w:val="00485EDB"/>
    <w:rsid w:val="00492F10"/>
    <w:rsid w:val="004A3EFC"/>
    <w:rsid w:val="004C4E50"/>
    <w:rsid w:val="004D1744"/>
    <w:rsid w:val="004F5E36"/>
    <w:rsid w:val="005054EB"/>
    <w:rsid w:val="005103D0"/>
    <w:rsid w:val="005151DC"/>
    <w:rsid w:val="00525C4C"/>
    <w:rsid w:val="0053164F"/>
    <w:rsid w:val="00531EF5"/>
    <w:rsid w:val="00550905"/>
    <w:rsid w:val="00563BC1"/>
    <w:rsid w:val="00570A33"/>
    <w:rsid w:val="00582C8C"/>
    <w:rsid w:val="0059474D"/>
    <w:rsid w:val="00594B15"/>
    <w:rsid w:val="005A1A9B"/>
    <w:rsid w:val="005D56A5"/>
    <w:rsid w:val="005D7008"/>
    <w:rsid w:val="005E1741"/>
    <w:rsid w:val="005E18C1"/>
    <w:rsid w:val="005E3E5F"/>
    <w:rsid w:val="005F3D0F"/>
    <w:rsid w:val="006107F6"/>
    <w:rsid w:val="00611A83"/>
    <w:rsid w:val="006351C1"/>
    <w:rsid w:val="00636C59"/>
    <w:rsid w:val="006374F9"/>
    <w:rsid w:val="00647954"/>
    <w:rsid w:val="006515F9"/>
    <w:rsid w:val="00662617"/>
    <w:rsid w:val="0066420B"/>
    <w:rsid w:val="00683EED"/>
    <w:rsid w:val="006951FF"/>
    <w:rsid w:val="006D5E7E"/>
    <w:rsid w:val="006E3934"/>
    <w:rsid w:val="006F409A"/>
    <w:rsid w:val="006F5A23"/>
    <w:rsid w:val="007164A6"/>
    <w:rsid w:val="00731A23"/>
    <w:rsid w:val="0074488E"/>
    <w:rsid w:val="007468B0"/>
    <w:rsid w:val="00752AAE"/>
    <w:rsid w:val="007558BB"/>
    <w:rsid w:val="00755E98"/>
    <w:rsid w:val="007702F8"/>
    <w:rsid w:val="00777087"/>
    <w:rsid w:val="007D0B2A"/>
    <w:rsid w:val="00814916"/>
    <w:rsid w:val="008235C3"/>
    <w:rsid w:val="00835E21"/>
    <w:rsid w:val="00847689"/>
    <w:rsid w:val="00851252"/>
    <w:rsid w:val="008523CD"/>
    <w:rsid w:val="00857243"/>
    <w:rsid w:val="0086356F"/>
    <w:rsid w:val="00864CEC"/>
    <w:rsid w:val="008705FD"/>
    <w:rsid w:val="008745A9"/>
    <w:rsid w:val="00874964"/>
    <w:rsid w:val="00880BD5"/>
    <w:rsid w:val="00891A13"/>
    <w:rsid w:val="00894802"/>
    <w:rsid w:val="008A1EC6"/>
    <w:rsid w:val="008C64F2"/>
    <w:rsid w:val="009106E1"/>
    <w:rsid w:val="009147FA"/>
    <w:rsid w:val="009172DA"/>
    <w:rsid w:val="009229DE"/>
    <w:rsid w:val="0092301A"/>
    <w:rsid w:val="009242D1"/>
    <w:rsid w:val="00932BFB"/>
    <w:rsid w:val="009401F4"/>
    <w:rsid w:val="00944410"/>
    <w:rsid w:val="009447F8"/>
    <w:rsid w:val="0097110F"/>
    <w:rsid w:val="00983099"/>
    <w:rsid w:val="0098383A"/>
    <w:rsid w:val="00997828"/>
    <w:rsid w:val="009B43AD"/>
    <w:rsid w:val="009C4116"/>
    <w:rsid w:val="009F027B"/>
    <w:rsid w:val="00A045E4"/>
    <w:rsid w:val="00A05D70"/>
    <w:rsid w:val="00A201FF"/>
    <w:rsid w:val="00A26945"/>
    <w:rsid w:val="00A5337B"/>
    <w:rsid w:val="00A62CCD"/>
    <w:rsid w:val="00A7509A"/>
    <w:rsid w:val="00A768B0"/>
    <w:rsid w:val="00A821E1"/>
    <w:rsid w:val="00A82569"/>
    <w:rsid w:val="00A91590"/>
    <w:rsid w:val="00A95E26"/>
    <w:rsid w:val="00AB52F0"/>
    <w:rsid w:val="00AC7099"/>
    <w:rsid w:val="00AD011C"/>
    <w:rsid w:val="00AF5137"/>
    <w:rsid w:val="00B00F25"/>
    <w:rsid w:val="00B04E97"/>
    <w:rsid w:val="00B15D6B"/>
    <w:rsid w:val="00B2685D"/>
    <w:rsid w:val="00B3672D"/>
    <w:rsid w:val="00B4168A"/>
    <w:rsid w:val="00B434AB"/>
    <w:rsid w:val="00B51DE3"/>
    <w:rsid w:val="00B6609C"/>
    <w:rsid w:val="00B954FC"/>
    <w:rsid w:val="00BB3907"/>
    <w:rsid w:val="00BC4DCB"/>
    <w:rsid w:val="00BC7809"/>
    <w:rsid w:val="00BD05A5"/>
    <w:rsid w:val="00BD085A"/>
    <w:rsid w:val="00BD4DF6"/>
    <w:rsid w:val="00BE72E7"/>
    <w:rsid w:val="00C00700"/>
    <w:rsid w:val="00C05E81"/>
    <w:rsid w:val="00C251EA"/>
    <w:rsid w:val="00C36FAC"/>
    <w:rsid w:val="00C57F95"/>
    <w:rsid w:val="00C60B46"/>
    <w:rsid w:val="00C63693"/>
    <w:rsid w:val="00C654B0"/>
    <w:rsid w:val="00CB076C"/>
    <w:rsid w:val="00CC565D"/>
    <w:rsid w:val="00CF1EA1"/>
    <w:rsid w:val="00CF56CD"/>
    <w:rsid w:val="00CF58A2"/>
    <w:rsid w:val="00D14BF2"/>
    <w:rsid w:val="00D30AC8"/>
    <w:rsid w:val="00D35ADA"/>
    <w:rsid w:val="00D63CFD"/>
    <w:rsid w:val="00D96277"/>
    <w:rsid w:val="00DA30EF"/>
    <w:rsid w:val="00DB1EC3"/>
    <w:rsid w:val="00DB33CA"/>
    <w:rsid w:val="00DB7D14"/>
    <w:rsid w:val="00DD6F42"/>
    <w:rsid w:val="00DD7181"/>
    <w:rsid w:val="00DE0C26"/>
    <w:rsid w:val="00DE100D"/>
    <w:rsid w:val="00DF53FF"/>
    <w:rsid w:val="00E411C4"/>
    <w:rsid w:val="00E722FD"/>
    <w:rsid w:val="00E82D33"/>
    <w:rsid w:val="00E8675E"/>
    <w:rsid w:val="00E9529B"/>
    <w:rsid w:val="00EC60C7"/>
    <w:rsid w:val="00EC6685"/>
    <w:rsid w:val="00EF0889"/>
    <w:rsid w:val="00EF0B62"/>
    <w:rsid w:val="00F05EDA"/>
    <w:rsid w:val="00F30E21"/>
    <w:rsid w:val="00F33AA5"/>
    <w:rsid w:val="00F451A1"/>
    <w:rsid w:val="00F46BF1"/>
    <w:rsid w:val="00F64C6B"/>
    <w:rsid w:val="00F65025"/>
    <w:rsid w:val="00F90E23"/>
    <w:rsid w:val="00FB3DFF"/>
    <w:rsid w:val="00FC09A9"/>
    <w:rsid w:val="00FC353D"/>
    <w:rsid w:val="00FE4A29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1E79"/>
  <w15:docId w15:val="{DA401344-F36D-4416-AF35-DF182CEA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933"/>
      <w:outlineLvl w:val="0"/>
    </w:pPr>
    <w:rPr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line="288" w:lineRule="exact"/>
      <w:ind w:left="1330" w:hanging="398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rsid w:val="002E7D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181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BD085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277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277"/>
    <w:rPr>
      <w:rFonts w:ascii="Calibri" w:eastAsia="Calibri" w:hAnsi="Calibri" w:cs="Calibri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3F750B"/>
    <w:rPr>
      <w:color w:val="800080" w:themeColor="followedHyperlink"/>
      <w:u w:val="single"/>
    </w:rPr>
  </w:style>
  <w:style w:type="paragraph" w:customStyle="1" w:styleId="Bezodstavcovhostylu">
    <w:name w:val="[Bez odstavcového stylu]"/>
    <w:rsid w:val="009C4116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cs-CZ"/>
    </w:rPr>
  </w:style>
  <w:style w:type="paragraph" w:customStyle="1" w:styleId="p1">
    <w:name w:val="p1"/>
    <w:basedOn w:val="Normln"/>
    <w:rsid w:val="00173809"/>
    <w:pPr>
      <w:widowControl/>
      <w:autoSpaceDE/>
      <w:autoSpaceDN/>
    </w:pPr>
    <w:rPr>
      <w:rFonts w:ascii="Helvetica" w:eastAsiaTheme="minorHAnsi" w:hAnsi="Helvetica" w:cs="Aptos"/>
      <w:sz w:val="14"/>
      <w:szCs w:val="14"/>
      <w:lang w:bidi="ar-SA"/>
    </w:rPr>
  </w:style>
  <w:style w:type="paragraph" w:styleId="Prosttext">
    <w:name w:val="Plain Text"/>
    <w:basedOn w:val="Normln"/>
    <w:link w:val="ProsttextChar"/>
    <w:uiPriority w:val="99"/>
    <w:unhideWhenUsed/>
    <w:rsid w:val="00173809"/>
    <w:pPr>
      <w:widowControl/>
      <w:autoSpaceDE/>
      <w:autoSpaceDN/>
    </w:pPr>
    <w:rPr>
      <w:rFonts w:ascii="Arial" w:hAnsi="Arial" w:cs="Times New Roman"/>
      <w:sz w:val="20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173809"/>
    <w:rPr>
      <w:rFonts w:ascii="Arial" w:eastAsia="Calibri" w:hAnsi="Arial" w:cs="Times New Roman"/>
      <w:sz w:val="20"/>
      <w:szCs w:val="21"/>
      <w:lang w:val="cs-CZ" w:eastAsia="cs-CZ"/>
    </w:rPr>
  </w:style>
  <w:style w:type="paragraph" w:customStyle="1" w:styleId="Zkladnodstavec">
    <w:name w:val="[Základní odstavec]"/>
    <w:basedOn w:val="Normln"/>
    <w:uiPriority w:val="99"/>
    <w:rsid w:val="0017380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styleId="Normlnweb">
    <w:name w:val="Normal (Web)"/>
    <w:basedOn w:val="Normln"/>
    <w:uiPriority w:val="99"/>
    <w:unhideWhenUsed/>
    <w:rsid w:val="00D14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Standardnpsmoodstavce"/>
    <w:rsid w:val="005D56A5"/>
  </w:style>
  <w:style w:type="character" w:customStyle="1" w:styleId="normaltextrun">
    <w:name w:val="normaltextrun"/>
    <w:basedOn w:val="Standardnpsmoodstavce"/>
    <w:rsid w:val="00F90E23"/>
  </w:style>
  <w:style w:type="character" w:customStyle="1" w:styleId="eop">
    <w:name w:val="eop"/>
    <w:basedOn w:val="Standardnpsmoodstavce"/>
    <w:rsid w:val="00F9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.kozlova@satp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tpo.cz/polska-7/o-projekt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tpo.cz/polska-7/o-projekt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tp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6bc08b-c011-4011-b77c-7160f804eb60">
      <Terms xmlns="http://schemas.microsoft.com/office/infopath/2007/PartnerControls"/>
    </lcf76f155ced4ddcb4097134ff3c332f>
    <TaxCatchAll xmlns="2fa2a015-1a6d-4793-a546-fa589e8492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1989D3DDD344D9F45E595B6A6C488" ma:contentTypeVersion="12" ma:contentTypeDescription="Vytvoří nový dokument" ma:contentTypeScope="" ma:versionID="4c235dcd12476839930a3ff73ae21421">
  <xsd:schema xmlns:xsd="http://www.w3.org/2001/XMLSchema" xmlns:xs="http://www.w3.org/2001/XMLSchema" xmlns:p="http://schemas.microsoft.com/office/2006/metadata/properties" xmlns:ns2="a36bc08b-c011-4011-b77c-7160f804eb60" xmlns:ns3="2fa2a015-1a6d-4793-a546-fa589e84922e" targetNamespace="http://schemas.microsoft.com/office/2006/metadata/properties" ma:root="true" ma:fieldsID="fb907a1a2568e56bf5d47db09f66eb5a" ns2:_="" ns3:_="">
    <xsd:import namespace="a36bc08b-c011-4011-b77c-7160f804eb60"/>
    <xsd:import namespace="2fa2a015-1a6d-4793-a546-fa589e849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c08b-c011-4011-b77c-7160f804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dc02c0e-d447-4291-936d-9365f70e6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a015-1a6d-4793-a546-fa589e8492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af09512-c531-46fe-9d86-11bd86b60e62}" ma:internalName="TaxCatchAll" ma:showField="CatchAllData" ma:web="2fa2a015-1a6d-4793-a546-fa589e849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F64D7C-BD7F-47B4-ABB7-DEF75B598B20}">
  <ds:schemaRefs>
    <ds:schemaRef ds:uri="http://schemas.microsoft.com/office/2006/metadata/properties"/>
    <ds:schemaRef ds:uri="http://schemas.microsoft.com/office/infopath/2007/PartnerControls"/>
    <ds:schemaRef ds:uri="a36bc08b-c011-4011-b77c-7160f804eb60"/>
    <ds:schemaRef ds:uri="2fa2a015-1a6d-4793-a546-fa589e84922e"/>
  </ds:schemaRefs>
</ds:datastoreItem>
</file>

<file path=customXml/itemProps2.xml><?xml version="1.0" encoding="utf-8"?>
<ds:datastoreItem xmlns:ds="http://schemas.openxmlformats.org/officeDocument/2006/customXml" ds:itemID="{1BE38602-4244-4C1B-A43C-539BBBC2F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3E430-F794-4327-8094-8ED46A6F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bc08b-c011-4011-b77c-7160f804eb60"/>
    <ds:schemaRef ds:uri="2fa2a015-1a6d-4793-a546-fa589e849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EFCC1-45F5-2047-919A-1B355BA2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4340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2019-12_CityHome_letak_A4_Allianz_2 17.41.03.pdf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2019-12_CityHome_letak_A4_Allianz_2 17.41.03.pdf</dc:title>
  <dc:creator>Tomšů Tereza</dc:creator>
  <cp:lastModifiedBy>Nebeská Petra</cp:lastModifiedBy>
  <cp:revision>2</cp:revision>
  <cp:lastPrinted>2020-01-28T15:04:00Z</cp:lastPrinted>
  <dcterms:created xsi:type="dcterms:W3CDTF">2024-08-19T13:07:00Z</dcterms:created>
  <dcterms:modified xsi:type="dcterms:W3CDTF">2024-08-19T13:07:00Z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Náhled</vt:lpwstr>
  </property>
  <property fmtid="{D5CDD505-2E9C-101B-9397-08002B2CF9AE}" pid="4" name="LastSaved">
    <vt:filetime>2020-01-15T00:00:00Z</vt:filetime>
  </property>
  <property fmtid="{D5CDD505-2E9C-101B-9397-08002B2CF9AE}" pid="5" name="ContentTypeId">
    <vt:lpwstr>0x0101006131989D3DDD344D9F45E595B6A6C488</vt:lpwstr>
  </property>
</Properties>
</file>